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B9" w:rsidRPr="00B32F27" w:rsidRDefault="008955B9" w:rsidP="008955B9">
      <w:pPr>
        <w:spacing w:after="0" w:line="240" w:lineRule="auto"/>
        <w:ind w:left="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Самообследование</w:t>
      </w:r>
      <w:proofErr w:type="spellEnd"/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 xml:space="preserve"> деятельности</w:t>
      </w:r>
      <w:r w:rsidRPr="00D37955">
        <w:rPr>
          <w:rFonts w:ascii="Times New Roman" w:hAnsi="Times New Roman"/>
          <w:sz w:val="28"/>
          <w:szCs w:val="28"/>
        </w:rPr>
        <w:t xml:space="preserve"> </w:t>
      </w:r>
      <w:r w:rsidRPr="00B32F27">
        <w:rPr>
          <w:rFonts w:ascii="Times New Roman" w:hAnsi="Times New Roman"/>
          <w:b/>
          <w:sz w:val="28"/>
          <w:szCs w:val="28"/>
        </w:rPr>
        <w:t xml:space="preserve">МКДОУ </w:t>
      </w:r>
      <w:proofErr w:type="spellStart"/>
      <w:r w:rsidRPr="00B32F27">
        <w:rPr>
          <w:rFonts w:ascii="Times New Roman" w:hAnsi="Times New Roman"/>
          <w:b/>
          <w:sz w:val="28"/>
          <w:szCs w:val="28"/>
        </w:rPr>
        <w:t>ЦРР-д</w:t>
      </w:r>
      <w:proofErr w:type="spellEnd"/>
      <w:r w:rsidRPr="00B32F27">
        <w:rPr>
          <w:rFonts w:ascii="Times New Roman" w:hAnsi="Times New Roman"/>
          <w:b/>
          <w:sz w:val="28"/>
          <w:szCs w:val="28"/>
        </w:rPr>
        <w:t>/с №6 «Ромашка»</w:t>
      </w:r>
    </w:p>
    <w:p w:rsidR="008955B9" w:rsidRPr="00560B95" w:rsidRDefault="008955B9" w:rsidP="008955B9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за 201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>7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-201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8 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 xml:space="preserve"> учебный год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8955B9" w:rsidRPr="00B0097A" w:rsidRDefault="008955B9" w:rsidP="008955B9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097A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B0097A">
        <w:rPr>
          <w:rFonts w:ascii="Times New Roman" w:hAnsi="Times New Roman"/>
          <w:sz w:val="28"/>
          <w:szCs w:val="28"/>
        </w:rPr>
        <w:t xml:space="preserve"> деятел</w:t>
      </w:r>
      <w:r>
        <w:rPr>
          <w:rFonts w:ascii="Times New Roman" w:hAnsi="Times New Roman"/>
          <w:sz w:val="28"/>
          <w:szCs w:val="28"/>
        </w:rPr>
        <w:t>ьности муниципального казенного</w:t>
      </w:r>
      <w:r w:rsidRPr="00B0097A">
        <w:rPr>
          <w:rFonts w:ascii="Times New Roman" w:hAnsi="Times New Roman"/>
          <w:sz w:val="28"/>
          <w:szCs w:val="28"/>
        </w:rPr>
        <w:t xml:space="preserve">  дошкольного образовательного </w:t>
      </w:r>
      <w:proofErr w:type="gramStart"/>
      <w:r w:rsidRPr="00B0097A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 xml:space="preserve">центра развития ребенка </w:t>
      </w:r>
      <w:r>
        <w:rPr>
          <w:rFonts w:ascii="Times New Roman" w:hAnsi="Times New Roman"/>
          <w:bCs/>
          <w:sz w:val="28"/>
          <w:szCs w:val="28"/>
        </w:rPr>
        <w:t>детского</w:t>
      </w:r>
      <w:r w:rsidRPr="00B0097A">
        <w:rPr>
          <w:rFonts w:ascii="Times New Roman" w:hAnsi="Times New Roman"/>
          <w:bCs/>
          <w:sz w:val="28"/>
          <w:szCs w:val="28"/>
        </w:rPr>
        <w:t xml:space="preserve"> сад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№6  «Ромашка</w:t>
      </w:r>
      <w:r w:rsidRPr="00B0097A">
        <w:rPr>
          <w:rFonts w:ascii="Times New Roman" w:hAnsi="Times New Roman"/>
          <w:bCs/>
          <w:sz w:val="28"/>
          <w:szCs w:val="28"/>
        </w:rPr>
        <w:t>»</w:t>
      </w:r>
      <w:r w:rsidRPr="00B009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Кизляра РД</w:t>
      </w:r>
      <w:r w:rsidRPr="00B0097A">
        <w:rPr>
          <w:rFonts w:ascii="Times New Roman" w:hAnsi="Times New Roman"/>
          <w:sz w:val="28"/>
          <w:szCs w:val="28"/>
        </w:rPr>
        <w:t xml:space="preserve"> (далее ДОУ) составлено в соответствии с Приказом </w:t>
      </w:r>
      <w:proofErr w:type="spellStart"/>
      <w:r w:rsidRPr="00B0097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0097A">
        <w:rPr>
          <w:rFonts w:ascii="Times New Roman" w:hAnsi="Times New Roman"/>
          <w:sz w:val="28"/>
          <w:szCs w:val="28"/>
        </w:rPr>
        <w:t xml:space="preserve"> Российской Федерации от 14 июня 2013 г. № 462 «Порядок проведения </w:t>
      </w:r>
      <w:proofErr w:type="spellStart"/>
      <w:r w:rsidRPr="00B0097A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B0097A">
        <w:rPr>
          <w:rFonts w:ascii="Times New Roman" w:hAnsi="Times New Roman"/>
          <w:sz w:val="28"/>
          <w:szCs w:val="28"/>
        </w:rPr>
        <w:t xml:space="preserve"> образовательной организацией». </w:t>
      </w:r>
      <w:proofErr w:type="spellStart"/>
      <w:r w:rsidRPr="00B0097A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B0097A">
        <w:rPr>
          <w:rFonts w:ascii="Times New Roman" w:hAnsi="Times New Roman"/>
          <w:sz w:val="28"/>
          <w:szCs w:val="28"/>
        </w:rPr>
        <w:t xml:space="preserve"> включает в себя аналитическую часть и результаты </w:t>
      </w:r>
      <w:r>
        <w:rPr>
          <w:rFonts w:ascii="Times New Roman" w:hAnsi="Times New Roman"/>
          <w:sz w:val="28"/>
          <w:szCs w:val="28"/>
        </w:rPr>
        <w:t>анализа деятельности ДОУ за 2017-2018</w:t>
      </w:r>
      <w:r w:rsidRPr="00B0097A">
        <w:rPr>
          <w:rFonts w:ascii="Times New Roman" w:hAnsi="Times New Roman"/>
          <w:sz w:val="28"/>
          <w:szCs w:val="28"/>
        </w:rPr>
        <w:t xml:space="preserve"> учебный год.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b/>
          <w:bCs/>
          <w:sz w:val="28"/>
          <w:szCs w:val="28"/>
        </w:rPr>
        <w:t>I.АНАЛИТИЧЕСКАЯ ЧАСТЬ.</w:t>
      </w:r>
      <w:r w:rsidRPr="00B0097A">
        <w:rPr>
          <w:rFonts w:ascii="Times New Roman" w:hAnsi="Times New Roman"/>
          <w:sz w:val="28"/>
          <w:szCs w:val="28"/>
        </w:rPr>
        <w:t xml:space="preserve"> 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B0097A">
        <w:rPr>
          <w:rFonts w:ascii="Times New Roman" w:hAnsi="Times New Roman"/>
          <w:b/>
          <w:bCs/>
          <w:sz w:val="28"/>
          <w:szCs w:val="28"/>
        </w:rPr>
        <w:t>1.Общие сведения о ДОУ</w:t>
      </w:r>
    </w:p>
    <w:p w:rsidR="008955B9" w:rsidRPr="00B0097A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 xml:space="preserve">Тип учреждения: </w:t>
      </w:r>
      <w:r w:rsidRPr="00B0097A">
        <w:rPr>
          <w:rFonts w:ascii="Times New Roman" w:hAnsi="Times New Roman"/>
          <w:sz w:val="28"/>
          <w:szCs w:val="28"/>
        </w:rPr>
        <w:t>дошкольное образовательное учреждение.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>Вид учреждения:</w:t>
      </w:r>
      <w:r w:rsidRPr="00B0097A">
        <w:rPr>
          <w:rFonts w:ascii="Times New Roman" w:hAnsi="Times New Roman"/>
          <w:sz w:val="28"/>
          <w:szCs w:val="28"/>
        </w:rPr>
        <w:t xml:space="preserve">  детский сад.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>Статус:</w:t>
      </w:r>
      <w:r>
        <w:rPr>
          <w:rFonts w:ascii="Times New Roman" w:hAnsi="Times New Roman"/>
          <w:sz w:val="28"/>
          <w:szCs w:val="28"/>
        </w:rPr>
        <w:t xml:space="preserve">  муниципаль</w:t>
      </w:r>
      <w:r w:rsidRPr="00B0097A">
        <w:rPr>
          <w:rFonts w:ascii="Times New Roman" w:hAnsi="Times New Roman"/>
          <w:sz w:val="28"/>
          <w:szCs w:val="28"/>
        </w:rPr>
        <w:t xml:space="preserve">ное учреждение. </w:t>
      </w:r>
    </w:p>
    <w:p w:rsidR="008955B9" w:rsidRPr="00C51028" w:rsidRDefault="008955B9" w:rsidP="008955B9">
      <w:pPr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 xml:space="preserve">Лицензия на образовательную деятельность: </w:t>
      </w:r>
      <w:r>
        <w:rPr>
          <w:rFonts w:ascii="Times New Roman" w:hAnsi="Times New Roman"/>
          <w:sz w:val="28"/>
          <w:szCs w:val="28"/>
        </w:rPr>
        <w:t>Лицензия  № 6434  от 02.02.2012</w:t>
      </w:r>
      <w:r w:rsidRPr="00B0097A">
        <w:rPr>
          <w:rFonts w:ascii="Times New Roman" w:hAnsi="Times New Roman"/>
          <w:sz w:val="28"/>
          <w:szCs w:val="28"/>
        </w:rPr>
        <w:t xml:space="preserve"> года выдана Министерством образования </w:t>
      </w:r>
      <w:r>
        <w:rPr>
          <w:rFonts w:ascii="Times New Roman" w:hAnsi="Times New Roman"/>
          <w:sz w:val="28"/>
          <w:szCs w:val="28"/>
        </w:rPr>
        <w:t xml:space="preserve">и науки Республики </w:t>
      </w:r>
      <w:r>
        <w:rPr>
          <w:rFonts w:ascii="Times New Roman" w:hAnsi="Times New Roman"/>
          <w:sz w:val="28"/>
          <w:szCs w:val="28"/>
        </w:rPr>
        <w:tab/>
        <w:t>Дагестан. Серия</w:t>
      </w:r>
      <w:r w:rsidRPr="00895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05Л01</w:t>
      </w:r>
      <w:r w:rsidRPr="008955B9">
        <w:rPr>
          <w:rFonts w:ascii="Times New Roman" w:hAnsi="Times New Roman"/>
          <w:sz w:val="28"/>
          <w:szCs w:val="28"/>
        </w:rPr>
        <w:t xml:space="preserve"> </w:t>
      </w:r>
      <w:r w:rsidRPr="00B0097A">
        <w:rPr>
          <w:rFonts w:ascii="Times New Roman" w:hAnsi="Times New Roman"/>
          <w:sz w:val="28"/>
          <w:szCs w:val="28"/>
        </w:rPr>
        <w:t>№ 0</w:t>
      </w:r>
      <w:r>
        <w:rPr>
          <w:rFonts w:ascii="Times New Roman" w:hAnsi="Times New Roman"/>
          <w:sz w:val="28"/>
          <w:szCs w:val="28"/>
        </w:rPr>
        <w:t>000548</w:t>
      </w:r>
      <w:r w:rsidRPr="00B0097A">
        <w:rPr>
          <w:rFonts w:ascii="Times New Roman" w:hAnsi="Times New Roman"/>
          <w:sz w:val="28"/>
          <w:szCs w:val="28"/>
        </w:rPr>
        <w:t xml:space="preserve"> </w:t>
      </w:r>
    </w:p>
    <w:p w:rsidR="008955B9" w:rsidRPr="00B0097A" w:rsidRDefault="008955B9" w:rsidP="008955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Адрес: 368830, Республика Дагестан, </w:t>
      </w:r>
      <w:proofErr w:type="gramStart"/>
      <w:r>
        <w:rPr>
          <w:color w:val="auto"/>
          <w:sz w:val="28"/>
          <w:szCs w:val="28"/>
        </w:rPr>
        <w:t>г</w:t>
      </w:r>
      <w:proofErr w:type="gramEnd"/>
      <w:r>
        <w:rPr>
          <w:color w:val="auto"/>
          <w:sz w:val="28"/>
          <w:szCs w:val="28"/>
        </w:rPr>
        <w:t>. Кизляр, п. Комсомольский, пер. Школьный</w:t>
      </w:r>
    </w:p>
    <w:p w:rsidR="008955B9" w:rsidRPr="00B0097A" w:rsidRDefault="008955B9" w:rsidP="008955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8-928-521-76-13</w:t>
      </w:r>
    </w:p>
    <w:p w:rsidR="008955B9" w:rsidRPr="005B64DB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64DB">
        <w:rPr>
          <w:rFonts w:ascii="Times New Roman" w:hAnsi="Times New Roman" w:cs="Times New Roman"/>
          <w:sz w:val="28"/>
          <w:szCs w:val="28"/>
        </w:rPr>
        <w:t xml:space="preserve">Ф.И.О. заведующего: Джума </w:t>
      </w:r>
      <w:proofErr w:type="spellStart"/>
      <w:r w:rsidRPr="005B64DB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Pr="005B64DB">
        <w:rPr>
          <w:rFonts w:ascii="Times New Roman" w:hAnsi="Times New Roman" w:cs="Times New Roman"/>
          <w:sz w:val="28"/>
          <w:szCs w:val="28"/>
        </w:rPr>
        <w:t xml:space="preserve"> Будайханова.</w:t>
      </w:r>
    </w:p>
    <w:p w:rsidR="008955B9" w:rsidRPr="004F222C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  <w:u w:val="single"/>
        </w:rPr>
        <w:t>Адрес электронной почты</w:t>
      </w:r>
      <w:r w:rsidRPr="00B0097A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  <w:hyperlink r:id="rId5" w:history="1">
        <w:r w:rsidRPr="00B0097A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 xml:space="preserve"> </w:t>
        </w:r>
      </w:hyperlink>
      <w:r w:rsidRPr="00B0097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nanikova</w:t>
      </w:r>
      <w:proofErr w:type="spellEnd"/>
      <w:r w:rsidRPr="004F222C">
        <w:rPr>
          <w:rFonts w:ascii="Times New Roman" w:hAnsi="Times New Roman"/>
          <w:color w:val="000000" w:themeColor="text1"/>
          <w:sz w:val="28"/>
          <w:szCs w:val="28"/>
        </w:rPr>
        <w:t>76@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Pr="004F222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  <w:u w:val="single"/>
        </w:rPr>
        <w:t>Режим работы:</w:t>
      </w:r>
      <w:r w:rsidRPr="00B0097A">
        <w:rPr>
          <w:rFonts w:ascii="Times New Roman" w:hAnsi="Times New Roman"/>
          <w:sz w:val="28"/>
          <w:szCs w:val="28"/>
        </w:rPr>
        <w:t xml:space="preserve"> пятидневный  10.5-ти часовой  с 7.30 до 18.00.</w:t>
      </w:r>
    </w:p>
    <w:p w:rsidR="008955B9" w:rsidRPr="004F222C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  <w:u w:val="single"/>
        </w:rPr>
        <w:t>Учредитель</w:t>
      </w:r>
      <w:r>
        <w:rPr>
          <w:rFonts w:ascii="Times New Roman" w:hAnsi="Times New Roman"/>
          <w:sz w:val="28"/>
          <w:szCs w:val="28"/>
        </w:rPr>
        <w:t xml:space="preserve"> – А</w:t>
      </w:r>
      <w:r w:rsidRPr="00B0097A">
        <w:rPr>
          <w:rFonts w:ascii="Times New Roman" w:hAnsi="Times New Roman"/>
          <w:sz w:val="28"/>
          <w:szCs w:val="28"/>
        </w:rPr>
        <w:t>дмин</w:t>
      </w:r>
      <w:r>
        <w:rPr>
          <w:rFonts w:ascii="Times New Roman" w:hAnsi="Times New Roman"/>
          <w:sz w:val="28"/>
          <w:szCs w:val="28"/>
        </w:rPr>
        <w:t>истрация городского округа «город Кизляр»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</w:t>
      </w:r>
      <w:r w:rsidRPr="00B0097A">
        <w:rPr>
          <w:rFonts w:ascii="Times New Roman" w:hAnsi="Times New Roman"/>
          <w:sz w:val="28"/>
          <w:szCs w:val="28"/>
        </w:rPr>
        <w:t xml:space="preserve">  году в Д</w:t>
      </w:r>
      <w:r>
        <w:rPr>
          <w:rFonts w:ascii="Times New Roman" w:hAnsi="Times New Roman"/>
          <w:sz w:val="28"/>
          <w:szCs w:val="28"/>
        </w:rPr>
        <w:t>ОУ функционировало 6 групп на 14</w:t>
      </w:r>
      <w:r w:rsidRPr="00B0097A">
        <w:rPr>
          <w:rFonts w:ascii="Times New Roman" w:hAnsi="Times New Roman"/>
          <w:sz w:val="28"/>
          <w:szCs w:val="28"/>
        </w:rPr>
        <w:t>0 мест: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8955B9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 </w:t>
      </w:r>
      <w:r w:rsidRPr="00B0097A">
        <w:rPr>
          <w:rFonts w:ascii="Times New Roman" w:hAnsi="Times New Roman"/>
          <w:sz w:val="28"/>
          <w:szCs w:val="28"/>
        </w:rPr>
        <w:t xml:space="preserve"> I младшая</w:t>
      </w:r>
      <w:r>
        <w:rPr>
          <w:rFonts w:ascii="Times New Roman" w:hAnsi="Times New Roman"/>
          <w:sz w:val="28"/>
          <w:szCs w:val="28"/>
        </w:rPr>
        <w:t xml:space="preserve">  группа «А»</w:t>
      </w:r>
      <w:r w:rsidRPr="00B0097A">
        <w:rPr>
          <w:rFonts w:ascii="Times New Roman" w:hAnsi="Times New Roman"/>
          <w:sz w:val="28"/>
          <w:szCs w:val="28"/>
        </w:rPr>
        <w:t xml:space="preserve"> (от 2 до 3 лет) </w:t>
      </w:r>
      <w:r>
        <w:rPr>
          <w:rFonts w:ascii="Times New Roman" w:hAnsi="Times New Roman"/>
          <w:sz w:val="28"/>
          <w:szCs w:val="28"/>
        </w:rPr>
        <w:t xml:space="preserve">  - 16</w:t>
      </w:r>
      <w:r w:rsidRPr="00B0097A">
        <w:rPr>
          <w:rFonts w:ascii="Times New Roman" w:hAnsi="Times New Roman"/>
          <w:sz w:val="28"/>
          <w:szCs w:val="28"/>
        </w:rPr>
        <w:t xml:space="preserve"> человек,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 </w:t>
      </w:r>
      <w:r w:rsidRPr="00B0097A">
        <w:rPr>
          <w:rFonts w:ascii="Times New Roman" w:hAnsi="Times New Roman"/>
          <w:sz w:val="28"/>
          <w:szCs w:val="28"/>
        </w:rPr>
        <w:t xml:space="preserve"> I младшая</w:t>
      </w:r>
      <w:r>
        <w:rPr>
          <w:rFonts w:ascii="Times New Roman" w:hAnsi="Times New Roman"/>
          <w:sz w:val="28"/>
          <w:szCs w:val="28"/>
        </w:rPr>
        <w:t xml:space="preserve">  группа «Б»</w:t>
      </w:r>
      <w:r w:rsidRPr="00B0097A">
        <w:rPr>
          <w:rFonts w:ascii="Times New Roman" w:hAnsi="Times New Roman"/>
          <w:sz w:val="28"/>
          <w:szCs w:val="28"/>
        </w:rPr>
        <w:t xml:space="preserve"> (от 2 до 3 лет)   </w:t>
      </w:r>
      <w:r>
        <w:rPr>
          <w:rFonts w:ascii="Times New Roman" w:hAnsi="Times New Roman"/>
          <w:sz w:val="28"/>
          <w:szCs w:val="28"/>
        </w:rPr>
        <w:t>- 17 человек,</w:t>
      </w:r>
      <w:r w:rsidRPr="00B0097A">
        <w:rPr>
          <w:rFonts w:ascii="Times New Roman" w:hAnsi="Times New Roman"/>
          <w:sz w:val="28"/>
          <w:szCs w:val="28"/>
        </w:rPr>
        <w:t xml:space="preserve">         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  II младшая</w:t>
      </w:r>
      <w:r w:rsidRPr="00B0097A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 xml:space="preserve"> (от 3 до 4 лет)  - 28</w:t>
      </w:r>
      <w:r w:rsidRPr="00B0097A">
        <w:rPr>
          <w:rFonts w:ascii="Times New Roman" w:hAnsi="Times New Roman"/>
          <w:sz w:val="28"/>
          <w:szCs w:val="28"/>
        </w:rPr>
        <w:t xml:space="preserve"> человек;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 </w:t>
      </w:r>
      <w:r w:rsidRPr="00B0097A">
        <w:rPr>
          <w:rFonts w:ascii="Times New Roman" w:hAnsi="Times New Roman"/>
          <w:sz w:val="28"/>
          <w:szCs w:val="28"/>
        </w:rPr>
        <w:t xml:space="preserve"> средняя группа (от 4 до 5 ле</w:t>
      </w:r>
      <w:r>
        <w:rPr>
          <w:rFonts w:ascii="Times New Roman" w:hAnsi="Times New Roman"/>
          <w:sz w:val="28"/>
          <w:szCs w:val="28"/>
        </w:rPr>
        <w:t>т)   - 28</w:t>
      </w:r>
      <w:r w:rsidRPr="00B0097A">
        <w:rPr>
          <w:rFonts w:ascii="Times New Roman" w:hAnsi="Times New Roman"/>
          <w:sz w:val="28"/>
          <w:szCs w:val="28"/>
        </w:rPr>
        <w:t xml:space="preserve"> человека;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 </w:t>
      </w:r>
      <w:r w:rsidRPr="00B0097A">
        <w:rPr>
          <w:rFonts w:ascii="Times New Roman" w:hAnsi="Times New Roman"/>
          <w:sz w:val="28"/>
          <w:szCs w:val="28"/>
        </w:rPr>
        <w:t xml:space="preserve"> старших груп</w:t>
      </w:r>
      <w:r>
        <w:rPr>
          <w:rFonts w:ascii="Times New Roman" w:hAnsi="Times New Roman"/>
          <w:sz w:val="28"/>
          <w:szCs w:val="28"/>
        </w:rPr>
        <w:t>пы (от 5 до 6 лет)  - 27</w:t>
      </w:r>
      <w:r w:rsidRPr="00B0097A">
        <w:rPr>
          <w:rFonts w:ascii="Times New Roman" w:hAnsi="Times New Roman"/>
          <w:sz w:val="28"/>
          <w:szCs w:val="28"/>
        </w:rPr>
        <w:t xml:space="preserve"> человек;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 </w:t>
      </w:r>
      <w:r w:rsidRPr="00B0097A">
        <w:rPr>
          <w:rFonts w:ascii="Times New Roman" w:hAnsi="Times New Roman"/>
          <w:sz w:val="28"/>
          <w:szCs w:val="28"/>
        </w:rPr>
        <w:t xml:space="preserve"> подготовительная к школе группа (от 6 до 7 лет)</w:t>
      </w:r>
      <w:r>
        <w:rPr>
          <w:rFonts w:ascii="Times New Roman" w:hAnsi="Times New Roman"/>
          <w:sz w:val="28"/>
          <w:szCs w:val="28"/>
        </w:rPr>
        <w:t xml:space="preserve"> - 28</w:t>
      </w:r>
      <w:r w:rsidRPr="00B0097A">
        <w:rPr>
          <w:rFonts w:ascii="Times New Roman" w:hAnsi="Times New Roman"/>
          <w:sz w:val="28"/>
          <w:szCs w:val="28"/>
        </w:rPr>
        <w:t xml:space="preserve"> человека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Итого – 128</w:t>
      </w:r>
      <w:r w:rsidRPr="00B0097A">
        <w:rPr>
          <w:rFonts w:ascii="Times New Roman" w:hAnsi="Times New Roman"/>
          <w:sz w:val="28"/>
          <w:szCs w:val="28"/>
        </w:rPr>
        <w:t xml:space="preserve"> воспитанников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 Муниципальное задание по наполняемости учреждения детьми выполнено полностью. </w:t>
      </w:r>
    </w:p>
    <w:p w:rsidR="008955B9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B0097A">
        <w:rPr>
          <w:rFonts w:ascii="Times New Roman" w:hAnsi="Times New Roman"/>
          <w:b/>
          <w:bCs/>
          <w:sz w:val="28"/>
          <w:szCs w:val="28"/>
        </w:rPr>
        <w:lastRenderedPageBreak/>
        <w:t>2.   Система управления ДОУ</w:t>
      </w:r>
    </w:p>
    <w:p w:rsidR="008955B9" w:rsidRPr="00B0097A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 и Министерством</w:t>
      </w:r>
      <w:r>
        <w:rPr>
          <w:rFonts w:ascii="Times New Roman" w:hAnsi="Times New Roman"/>
          <w:sz w:val="28"/>
          <w:szCs w:val="28"/>
        </w:rPr>
        <w:t xml:space="preserve"> образования Республики Дагестан</w:t>
      </w:r>
      <w:r w:rsidRPr="00B0097A">
        <w:rPr>
          <w:rFonts w:ascii="Times New Roman" w:hAnsi="Times New Roman"/>
          <w:sz w:val="28"/>
          <w:szCs w:val="28"/>
        </w:rPr>
        <w:t>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В ДОУ разработан пакет документов, регламентиру</w:t>
      </w:r>
      <w:r>
        <w:rPr>
          <w:rFonts w:ascii="Times New Roman" w:hAnsi="Times New Roman"/>
          <w:sz w:val="28"/>
          <w:szCs w:val="28"/>
        </w:rPr>
        <w:t xml:space="preserve">ющих его деятельность: Устав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B0097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0097A">
        <w:rPr>
          <w:rFonts w:ascii="Times New Roman" w:hAnsi="Times New Roman"/>
          <w:sz w:val="28"/>
          <w:szCs w:val="28"/>
        </w:rPr>
        <w:t>локальные</w:t>
      </w:r>
      <w:proofErr w:type="gramEnd"/>
      <w:r w:rsidRPr="00B0097A">
        <w:rPr>
          <w:rFonts w:ascii="Times New Roman" w:hAnsi="Times New Roman"/>
          <w:sz w:val="28"/>
          <w:szCs w:val="28"/>
        </w:rPr>
        <w:t xml:space="preserve"> акты, договоры с родителями, педагогическими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97A">
        <w:rPr>
          <w:rFonts w:ascii="Times New Roman" w:hAnsi="Times New Roman"/>
          <w:sz w:val="28"/>
          <w:szCs w:val="28"/>
        </w:rPr>
        <w:t xml:space="preserve">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8955B9" w:rsidRPr="00B0097A" w:rsidRDefault="008955B9" w:rsidP="008955B9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Формами самоуправления являются: общее собрание работник</w:t>
      </w:r>
      <w:r>
        <w:rPr>
          <w:rFonts w:ascii="Times New Roman" w:hAnsi="Times New Roman"/>
          <w:sz w:val="28"/>
          <w:szCs w:val="28"/>
        </w:rPr>
        <w:t xml:space="preserve">ов; педагогический совет; </w:t>
      </w:r>
      <w:r w:rsidRPr="00B0097A">
        <w:rPr>
          <w:rFonts w:ascii="Times New Roman" w:hAnsi="Times New Roman"/>
          <w:sz w:val="28"/>
          <w:szCs w:val="28"/>
        </w:rPr>
        <w:t>совет родителей ДОУ.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Структура, порядок формирования, срок полномочий и компетенция органов управления ДОУ, принятия ими решений устанавливаются на общем собрании работников в соответствии с законодательством Российской Федерации.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Деятельность коллегиальных органов управления осуществляется в соответствии с Положениями: Положение об общем собрании работников, Положение о педагогическом совете ДОУ.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Представительным органом работников является действующая в ДОУ первичная профсоюзная организация (ППО). 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На  общих собраниях работников ДОУ обсуждаются нормативно-правовые документы, планы финансово-хозяйственной деятельности. Члены общего собрания принимают активное участие в организации в создании оптимальных и безопасных условий осуществления образовательного процесса, оказывают помощь в организации и совершенствовании образовательной деятельности, распределение стимулирующих выплат педагогам.</w:t>
      </w:r>
    </w:p>
    <w:p w:rsidR="008955B9" w:rsidRPr="00B0097A" w:rsidRDefault="008955B9" w:rsidP="00895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Результативность деятельности коллегиальных органов ДОУ в</w:t>
      </w:r>
      <w:r>
        <w:rPr>
          <w:rFonts w:ascii="Times New Roman" w:hAnsi="Times New Roman"/>
          <w:sz w:val="28"/>
          <w:szCs w:val="28"/>
        </w:rPr>
        <w:t xml:space="preserve"> 2017 – 2018</w:t>
      </w:r>
      <w:r w:rsidRPr="00B0097A">
        <w:rPr>
          <w:rFonts w:ascii="Times New Roman" w:hAnsi="Times New Roman"/>
          <w:sz w:val="28"/>
          <w:szCs w:val="28"/>
        </w:rPr>
        <w:t xml:space="preserve"> году были приняты локальные акты:</w:t>
      </w:r>
    </w:p>
    <w:p w:rsidR="008955B9" w:rsidRPr="00B0097A" w:rsidRDefault="00102677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955B9" w:rsidRPr="00B0097A">
        <w:rPr>
          <w:rFonts w:ascii="Times New Roman" w:hAnsi="Times New Roman"/>
          <w:sz w:val="28"/>
          <w:szCs w:val="28"/>
        </w:rPr>
        <w:t>равила внут</w:t>
      </w:r>
      <w:r w:rsidR="008955B9">
        <w:rPr>
          <w:rFonts w:ascii="Times New Roman" w:hAnsi="Times New Roman"/>
          <w:sz w:val="28"/>
          <w:szCs w:val="28"/>
        </w:rPr>
        <w:t>реннего трудового распорядка  МК</w:t>
      </w:r>
      <w:r w:rsidR="008955B9" w:rsidRPr="00B0097A">
        <w:rPr>
          <w:rFonts w:ascii="Times New Roman" w:hAnsi="Times New Roman"/>
          <w:sz w:val="28"/>
          <w:szCs w:val="28"/>
        </w:rPr>
        <w:t>ДОУ</w:t>
      </w:r>
      <w:r w:rsidR="008955B9"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 w:rsidR="008955B9">
        <w:rPr>
          <w:rFonts w:ascii="Times New Roman" w:hAnsi="Times New Roman"/>
          <w:sz w:val="28"/>
          <w:szCs w:val="28"/>
        </w:rPr>
        <w:t>д</w:t>
      </w:r>
      <w:proofErr w:type="spellEnd"/>
      <w:r w:rsidR="008955B9">
        <w:rPr>
          <w:rFonts w:ascii="Times New Roman" w:hAnsi="Times New Roman"/>
          <w:sz w:val="28"/>
          <w:szCs w:val="28"/>
        </w:rPr>
        <w:t>/</w:t>
      </w:r>
      <w:proofErr w:type="gramEnd"/>
      <w:r w:rsidR="008955B9">
        <w:rPr>
          <w:rFonts w:ascii="Times New Roman" w:hAnsi="Times New Roman"/>
          <w:sz w:val="28"/>
          <w:szCs w:val="28"/>
        </w:rPr>
        <w:t>с №6 «Ромашка</w:t>
      </w:r>
      <w:r w:rsidR="008955B9" w:rsidRPr="00B0097A">
        <w:rPr>
          <w:rFonts w:ascii="Times New Roman" w:hAnsi="Times New Roman"/>
          <w:sz w:val="28"/>
          <w:szCs w:val="28"/>
        </w:rPr>
        <w:t xml:space="preserve">» </w:t>
      </w:r>
      <w:r w:rsidR="008955B9">
        <w:rPr>
          <w:rFonts w:ascii="Times New Roman" w:hAnsi="Times New Roman"/>
          <w:sz w:val="28"/>
          <w:szCs w:val="28"/>
        </w:rPr>
        <w:t>;</w:t>
      </w:r>
      <w:r w:rsidR="008955B9" w:rsidRPr="00B0097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8955B9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</w:t>
      </w:r>
      <w:r>
        <w:rPr>
          <w:rFonts w:ascii="Times New Roman" w:hAnsi="Times New Roman"/>
          <w:sz w:val="28"/>
          <w:szCs w:val="28"/>
        </w:rPr>
        <w:t xml:space="preserve">МБДОУ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«Ромашка»;</w:t>
      </w:r>
    </w:p>
    <w:p w:rsidR="008955B9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Устав </w:t>
      </w:r>
      <w:r w:rsidRPr="00B0097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«Ромашка»;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lastRenderedPageBreak/>
        <w:t>Положение об организации прогулок</w:t>
      </w:r>
      <w:r>
        <w:rPr>
          <w:rFonts w:ascii="Times New Roman" w:hAnsi="Times New Roman"/>
          <w:sz w:val="28"/>
          <w:szCs w:val="28"/>
        </w:rPr>
        <w:t xml:space="preserve">  в 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</w:t>
      </w:r>
      <w:r w:rsidRPr="00B009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Положение о режиме занят</w:t>
      </w:r>
      <w:r>
        <w:rPr>
          <w:rFonts w:ascii="Times New Roman" w:hAnsi="Times New Roman"/>
          <w:sz w:val="28"/>
          <w:szCs w:val="28"/>
        </w:rPr>
        <w:t>ий воспитанников в 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</w:t>
      </w:r>
      <w:r w:rsidRPr="00B009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Полож</w:t>
      </w:r>
      <w:r>
        <w:rPr>
          <w:rFonts w:ascii="Times New Roman" w:hAnsi="Times New Roman"/>
          <w:sz w:val="28"/>
          <w:szCs w:val="28"/>
        </w:rPr>
        <w:t xml:space="preserve">ение о мониторинговой группе </w:t>
      </w:r>
      <w:r w:rsidRPr="00B0097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</w:t>
      </w:r>
      <w:r w:rsidRPr="00B009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;</w:t>
      </w:r>
      <w:r w:rsidRPr="00B0097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«Договор о сотрудничестве</w:t>
      </w:r>
      <w:r w:rsidRPr="00B0097A">
        <w:rPr>
          <w:rFonts w:ascii="Times New Roman" w:hAnsi="Times New Roman"/>
          <w:color w:val="000000"/>
          <w:sz w:val="28"/>
          <w:szCs w:val="28"/>
        </w:rPr>
        <w:t xml:space="preserve"> между Муниципальным дошкольным образовательным учрежд</w:t>
      </w:r>
      <w:r>
        <w:rPr>
          <w:rFonts w:ascii="Times New Roman" w:hAnsi="Times New Roman"/>
          <w:color w:val="000000"/>
          <w:sz w:val="28"/>
          <w:szCs w:val="28"/>
        </w:rPr>
        <w:t xml:space="preserve">ением – детским садом  №6 «Ромашка» </w:t>
      </w:r>
      <w:r w:rsidRPr="00B0097A">
        <w:rPr>
          <w:rFonts w:ascii="Times New Roman" w:hAnsi="Times New Roman"/>
          <w:color w:val="000000"/>
          <w:sz w:val="28"/>
          <w:szCs w:val="28"/>
        </w:rPr>
        <w:t xml:space="preserve"> и родителями (законными представителями)» и другие.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В ДОУ используются различные формы контроля (оперативный, тематический, смотры-конкурсы) результаты которого обсу</w:t>
      </w:r>
      <w:r>
        <w:rPr>
          <w:rFonts w:ascii="Times New Roman" w:hAnsi="Times New Roman"/>
          <w:sz w:val="28"/>
          <w:szCs w:val="28"/>
        </w:rPr>
        <w:t xml:space="preserve">ждаются на </w:t>
      </w:r>
      <w:r w:rsidRPr="00B0097A">
        <w:rPr>
          <w:rFonts w:ascii="Times New Roman" w:hAnsi="Times New Roman"/>
          <w:sz w:val="28"/>
          <w:szCs w:val="28"/>
        </w:rPr>
        <w:t>педагогических советах с целью дальнейшего совершенствования работы.</w:t>
      </w:r>
    </w:p>
    <w:p w:rsidR="008955B9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bCs/>
          <w:sz w:val="28"/>
          <w:szCs w:val="28"/>
        </w:rPr>
        <w:t>Вывод: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Структура и механизм управления ДОУ определяют стабильное функционирование. </w:t>
      </w:r>
      <w:proofErr w:type="gramStart"/>
      <w:r w:rsidRPr="00B0097A">
        <w:rPr>
          <w:rFonts w:ascii="Times New Roman" w:hAnsi="Times New Roman"/>
          <w:sz w:val="28"/>
          <w:szCs w:val="28"/>
        </w:rPr>
        <w:t>Демократизация системы управления способствует развитию инициативы участников образовательного процесса (педагогов, родителей (</w:t>
      </w:r>
      <w:r>
        <w:rPr>
          <w:rFonts w:ascii="Times New Roman" w:hAnsi="Times New Roman"/>
          <w:sz w:val="28"/>
          <w:szCs w:val="28"/>
        </w:rPr>
        <w:t>законных представителей), детей</w:t>
      </w:r>
      <w:r w:rsidRPr="00B0097A">
        <w:rPr>
          <w:rFonts w:ascii="Times New Roman" w:hAnsi="Times New Roman"/>
          <w:sz w:val="28"/>
          <w:szCs w:val="28"/>
        </w:rPr>
        <w:t xml:space="preserve"> и сотрудников ДОУ.</w:t>
      </w:r>
      <w:proofErr w:type="gramEnd"/>
    </w:p>
    <w:p w:rsidR="008955B9" w:rsidRPr="00B0097A" w:rsidRDefault="008955B9" w:rsidP="008955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B0097A">
        <w:rPr>
          <w:rFonts w:ascii="Times New Roman" w:hAnsi="Times New Roman"/>
          <w:b/>
          <w:bCs/>
          <w:sz w:val="28"/>
          <w:szCs w:val="28"/>
        </w:rPr>
        <w:t>3.    Общие сведения об образовательном процессе</w:t>
      </w:r>
    </w:p>
    <w:p w:rsidR="008955B9" w:rsidRPr="00B0097A" w:rsidRDefault="008955B9" w:rsidP="008955B9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97A">
        <w:rPr>
          <w:rFonts w:ascii="Times New Roman" w:hAnsi="Times New Roman"/>
          <w:sz w:val="28"/>
          <w:szCs w:val="28"/>
        </w:rPr>
        <w:t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proofErr w:type="gramEnd"/>
    </w:p>
    <w:p w:rsidR="008955B9" w:rsidRPr="00B0097A" w:rsidRDefault="008955B9" w:rsidP="008955B9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8955B9" w:rsidRPr="00B0097A" w:rsidRDefault="008955B9" w:rsidP="008955B9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B0097A">
        <w:rPr>
          <w:rFonts w:ascii="Times New Roman" w:hAnsi="Times New Roman"/>
          <w:sz w:val="28"/>
          <w:szCs w:val="28"/>
        </w:rPr>
        <w:t>ДО</w:t>
      </w:r>
      <w:proofErr w:type="gramEnd"/>
      <w:r w:rsidRPr="00B0097A">
        <w:rPr>
          <w:rFonts w:ascii="Times New Roman" w:hAnsi="Times New Roman"/>
          <w:sz w:val="28"/>
          <w:szCs w:val="28"/>
        </w:rPr>
        <w:t>.</w:t>
      </w:r>
    </w:p>
    <w:p w:rsidR="008955B9" w:rsidRPr="00B0097A" w:rsidRDefault="008955B9" w:rsidP="008955B9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8955B9" w:rsidRPr="00B0097A" w:rsidRDefault="008955B9" w:rsidP="008955B9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lastRenderedPageBreak/>
        <w:t>Образовательный проце</w:t>
      </w:r>
      <w:proofErr w:type="gramStart"/>
      <w:r w:rsidRPr="00B0097A">
        <w:rPr>
          <w:rFonts w:ascii="Times New Roman" w:hAnsi="Times New Roman"/>
          <w:sz w:val="28"/>
          <w:szCs w:val="28"/>
        </w:rPr>
        <w:t>сс стр</w:t>
      </w:r>
      <w:proofErr w:type="gramEnd"/>
      <w:r w:rsidRPr="00B0097A">
        <w:rPr>
          <w:rFonts w:ascii="Times New Roman" w:hAnsi="Times New Roman"/>
          <w:sz w:val="28"/>
          <w:szCs w:val="28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B0097A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Pr="00B0097A">
        <w:rPr>
          <w:rFonts w:ascii="Times New Roman" w:hAnsi="Times New Roman"/>
          <w:sz w:val="28"/>
          <w:szCs w:val="28"/>
        </w:rPr>
        <w:t xml:space="preserve"> дошкольного детства. </w:t>
      </w:r>
    </w:p>
    <w:p w:rsidR="008955B9" w:rsidRPr="00B0097A" w:rsidRDefault="008955B9" w:rsidP="008955B9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Основной формой образования и воспитания </w:t>
      </w: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 xml:space="preserve">является игра и виды детской деятельности </w:t>
      </w:r>
      <w:r w:rsidRPr="00B0097A">
        <w:rPr>
          <w:rFonts w:ascii="Times New Roman" w:hAnsi="Times New Roman"/>
          <w:iCs/>
          <w:sz w:val="28"/>
          <w:szCs w:val="28"/>
          <w:u w:val="single"/>
        </w:rPr>
        <w:t>(</w:t>
      </w:r>
      <w:r w:rsidRPr="00B0097A">
        <w:rPr>
          <w:rFonts w:ascii="Times New Roman" w:hAnsi="Times New Roman"/>
          <w:sz w:val="28"/>
          <w:szCs w:val="28"/>
        </w:rPr>
        <w:t>игровая, коммуникативная, трудовая, познавательно-исследовательская, продуктивная, музыкальн</w:t>
      </w:r>
      <w:proofErr w:type="gramStart"/>
      <w:r w:rsidRPr="00B0097A">
        <w:rPr>
          <w:rFonts w:ascii="Times New Roman" w:hAnsi="Times New Roman"/>
          <w:sz w:val="28"/>
          <w:szCs w:val="28"/>
        </w:rPr>
        <w:t>о-</w:t>
      </w:r>
      <w:proofErr w:type="gramEnd"/>
      <w:r w:rsidRPr="00B0097A">
        <w:rPr>
          <w:rFonts w:ascii="Times New Roman" w:hAnsi="Times New Roman"/>
          <w:sz w:val="28"/>
          <w:szCs w:val="28"/>
        </w:rPr>
        <w:t xml:space="preserve"> художественная, чтение художественной литературы)</w:t>
      </w: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>.</w:t>
      </w:r>
    </w:p>
    <w:p w:rsidR="008955B9" w:rsidRPr="00B0097A" w:rsidRDefault="008955B9" w:rsidP="008955B9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В основу организации образовательного процесса определен </w:t>
      </w:r>
      <w:r w:rsidRPr="00B0097A">
        <w:rPr>
          <w:rFonts w:ascii="Times New Roman" w:hAnsi="Times New Roman"/>
          <w:i/>
          <w:iCs/>
          <w:sz w:val="28"/>
          <w:szCs w:val="28"/>
          <w:u w:val="single"/>
        </w:rPr>
        <w:t>комплексно-тематический принцип планирования.</w:t>
      </w:r>
      <w:r w:rsidRPr="00B0097A">
        <w:rPr>
          <w:rFonts w:ascii="Times New Roman" w:hAnsi="Times New Roman"/>
          <w:sz w:val="28"/>
          <w:szCs w:val="28"/>
        </w:rPr>
        <w:t xml:space="preserve"> 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образовательной деятельности  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</w:t>
      </w:r>
      <w:r w:rsidRPr="00B009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определяется основной образовательной программой ДОУ, разработанной на основе ФГОС к структуре основной образовательной программы дошкольного образования, в которой отражены, как приоритетные направления, так и программно-методическое обеспечение  воспитательно-образовательного процесса.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>За отчётный период в ДОУ проведены следующие мероприятия: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eastAsia="Courier New" w:hAnsi="Times New Roman"/>
          <w:sz w:val="28"/>
          <w:szCs w:val="28"/>
        </w:rPr>
        <w:t xml:space="preserve">-  </w:t>
      </w:r>
      <w:r w:rsidRPr="00B0097A">
        <w:rPr>
          <w:rFonts w:ascii="Times New Roman" w:hAnsi="Times New Roman"/>
          <w:sz w:val="28"/>
          <w:szCs w:val="28"/>
        </w:rPr>
        <w:t xml:space="preserve">Внесены изменения и дополнения в локальные акты ДОУ </w:t>
      </w:r>
      <w:proofErr w:type="gramStart"/>
      <w:r w:rsidRPr="00B009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Устав ДОУ, </w:t>
      </w:r>
      <w:r w:rsidRPr="00B0097A">
        <w:rPr>
          <w:rFonts w:ascii="Times New Roman" w:hAnsi="Times New Roman"/>
          <w:sz w:val="28"/>
          <w:szCs w:val="28"/>
        </w:rPr>
        <w:t>установление стимулирующих надбавок и доплат, дополнительные соглашения к трудовому договору с педагогическими работниками и др.)</w:t>
      </w:r>
    </w:p>
    <w:p w:rsidR="008955B9" w:rsidRPr="00760E90" w:rsidRDefault="008955B9" w:rsidP="008955B9">
      <w:pPr>
        <w:pStyle w:val="ae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Прошли </w:t>
      </w:r>
      <w:r w:rsidRPr="00B0097A">
        <w:rPr>
          <w:rFonts w:ascii="Times New Roman" w:eastAsia="Times New Roman" w:hAnsi="Times New Roman"/>
          <w:sz w:val="28"/>
          <w:szCs w:val="28"/>
        </w:rPr>
        <w:t xml:space="preserve"> курсов</w:t>
      </w:r>
      <w:r>
        <w:rPr>
          <w:rFonts w:ascii="Times New Roman" w:eastAsia="Times New Roman" w:hAnsi="Times New Roman"/>
          <w:sz w:val="28"/>
          <w:szCs w:val="28"/>
        </w:rPr>
        <w:t>ую подготовку педагоги ДОУ</w:t>
      </w:r>
      <w:r w:rsidRPr="00B0097A">
        <w:rPr>
          <w:rFonts w:ascii="Times New Roman" w:eastAsia="Times New Roman" w:hAnsi="Times New Roman"/>
          <w:sz w:val="28"/>
          <w:szCs w:val="28"/>
        </w:rPr>
        <w:t xml:space="preserve"> по теме: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C4228">
        <w:rPr>
          <w:rFonts w:ascii="Times New Roman" w:eastAsia="Times New Roman" w:hAnsi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bCs/>
          <w:sz w:val="28"/>
          <w:szCs w:val="28"/>
        </w:rPr>
        <w:t>Инклюзивное и интегрированное образование детей с ОВЗ в условиях реализации ФГОС», «Менеджмент в образовании».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bCs/>
          <w:sz w:val="28"/>
          <w:szCs w:val="28"/>
        </w:rPr>
        <w:t>Вывод:</w:t>
      </w:r>
    </w:p>
    <w:p w:rsidR="008955B9" w:rsidRPr="00B0097A" w:rsidRDefault="008955B9" w:rsidP="008955B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gramStart"/>
      <w:r w:rsidRPr="00B0097A">
        <w:rPr>
          <w:rFonts w:ascii="Times New Roman" w:hAnsi="Times New Roman"/>
          <w:sz w:val="28"/>
          <w:szCs w:val="28"/>
        </w:rPr>
        <w:t>ДО</w:t>
      </w:r>
      <w:proofErr w:type="gramEnd"/>
      <w:r w:rsidRPr="00B0097A">
        <w:rPr>
          <w:rFonts w:ascii="Times New Roman" w:hAnsi="Times New Roman"/>
          <w:sz w:val="28"/>
          <w:szCs w:val="28"/>
        </w:rPr>
        <w:t>, образовательной программой ДОУ.</w:t>
      </w:r>
    </w:p>
    <w:p w:rsidR="008955B9" w:rsidRPr="00B0097A" w:rsidRDefault="008955B9" w:rsidP="00895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5B9" w:rsidRPr="00B0097A" w:rsidRDefault="008955B9" w:rsidP="008955B9">
      <w:pPr>
        <w:pStyle w:val="af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55B9" w:rsidRPr="00B0097A" w:rsidRDefault="008955B9" w:rsidP="008955B9">
      <w:pPr>
        <w:pStyle w:val="Default"/>
        <w:rPr>
          <w:b/>
          <w:color w:val="auto"/>
          <w:sz w:val="28"/>
          <w:szCs w:val="28"/>
        </w:rPr>
      </w:pPr>
      <w:r w:rsidRPr="00B0097A">
        <w:rPr>
          <w:b/>
          <w:sz w:val="28"/>
          <w:szCs w:val="28"/>
        </w:rPr>
        <w:t xml:space="preserve">1.3. </w:t>
      </w:r>
      <w:r w:rsidRPr="00B0097A">
        <w:rPr>
          <w:b/>
          <w:bCs/>
          <w:color w:val="auto"/>
          <w:sz w:val="28"/>
          <w:szCs w:val="28"/>
        </w:rPr>
        <w:t xml:space="preserve">Оценка качества </w:t>
      </w:r>
      <w:r w:rsidRPr="00B0097A">
        <w:rPr>
          <w:b/>
          <w:sz w:val="28"/>
          <w:szCs w:val="28"/>
        </w:rPr>
        <w:t xml:space="preserve"> образовательная деятельность</w:t>
      </w:r>
    </w:p>
    <w:p w:rsidR="008955B9" w:rsidRPr="00B0097A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</w:t>
      </w:r>
      <w:r w:rsidRPr="00B00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</w:t>
      </w:r>
      <w:r w:rsidRPr="00B009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работает по</w:t>
      </w:r>
      <w:r w:rsidRPr="00B0097A">
        <w:rPr>
          <w:rFonts w:ascii="Times New Roman" w:hAnsi="Times New Roman"/>
          <w:sz w:val="28"/>
          <w:szCs w:val="28"/>
        </w:rPr>
        <w:t xml:space="preserve"> Образовательной программе, которая разработана на основе:</w:t>
      </w:r>
    </w:p>
    <w:p w:rsidR="008955B9" w:rsidRDefault="008955B9" w:rsidP="008955B9">
      <w:pPr>
        <w:pStyle w:val="af6"/>
        <w:contextualSpacing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Основной</w:t>
      </w:r>
      <w:r w:rsidRPr="00B0097A">
        <w:rPr>
          <w:rFonts w:ascii="Times New Roman" w:hAnsi="Times New Roman"/>
          <w:sz w:val="28"/>
          <w:szCs w:val="28"/>
        </w:rPr>
        <w:t xml:space="preserve"> образовательной программы </w:t>
      </w:r>
      <w:r>
        <w:rPr>
          <w:rFonts w:ascii="Times New Roman" w:hAnsi="Times New Roman"/>
          <w:sz w:val="28"/>
          <w:szCs w:val="28"/>
        </w:rPr>
        <w:t>дошкольного образования «От рождения до школы</w:t>
      </w:r>
      <w:r w:rsidRPr="00B0097A">
        <w:rPr>
          <w:rFonts w:ascii="Times New Roman" w:hAnsi="Times New Roman"/>
          <w:sz w:val="28"/>
          <w:szCs w:val="28"/>
        </w:rPr>
        <w:t>»</w:t>
      </w:r>
      <w:r w:rsidRPr="00B0097A">
        <w:rPr>
          <w:rFonts w:ascii="Times New Roman" w:hAnsi="Times New Roman"/>
          <w:kern w:val="1"/>
          <w:sz w:val="28"/>
          <w:szCs w:val="28"/>
        </w:rPr>
        <w:t>/ под ре</w:t>
      </w:r>
      <w:r>
        <w:rPr>
          <w:rFonts w:ascii="Times New Roman" w:hAnsi="Times New Roman"/>
          <w:kern w:val="1"/>
          <w:sz w:val="28"/>
          <w:szCs w:val="28"/>
        </w:rPr>
        <w:t xml:space="preserve">д. Н.Е. </w:t>
      </w:r>
      <w:proofErr w:type="spellStart"/>
      <w:r>
        <w:rPr>
          <w:rFonts w:ascii="Times New Roman" w:hAnsi="Times New Roman"/>
          <w:kern w:val="1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, Т.С.Комаровой, М.А. Васильевой  – 2015</w:t>
      </w:r>
      <w:r w:rsidRPr="00B0097A">
        <w:rPr>
          <w:rFonts w:ascii="Times New Roman" w:hAnsi="Times New Roman"/>
          <w:kern w:val="1"/>
          <w:sz w:val="28"/>
          <w:szCs w:val="28"/>
        </w:rPr>
        <w:t>г.</w:t>
      </w:r>
    </w:p>
    <w:p w:rsidR="008955B9" w:rsidRPr="00B0097A" w:rsidRDefault="008955B9" w:rsidP="008955B9">
      <w:pPr>
        <w:pStyle w:val="af6"/>
        <w:contextualSpacing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- Региональной образовательной программы дошкольного образования Республики Дагестан – 2015г.</w:t>
      </w:r>
    </w:p>
    <w:p w:rsidR="008955B9" w:rsidRDefault="008955B9" w:rsidP="008955B9">
      <w:pPr>
        <w:pStyle w:val="af6"/>
        <w:contextualSpacing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Парциальных программ: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- «Программа по формированию элементарных математических представлений» Е.В. Колесниковой;</w:t>
      </w:r>
    </w:p>
    <w:p w:rsidR="008955B9" w:rsidRDefault="008955B9" w:rsidP="008955B9">
      <w:pPr>
        <w:pStyle w:val="af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«Мы живем в России» Н.Г. </w:t>
      </w:r>
      <w:proofErr w:type="spellStart"/>
      <w:r>
        <w:rPr>
          <w:rFonts w:ascii="Times New Roman" w:hAnsi="Times New Roman"/>
          <w:sz w:val="28"/>
          <w:szCs w:val="28"/>
        </w:rPr>
        <w:t>Зеленовой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955B9" w:rsidRPr="00B0097A" w:rsidRDefault="008955B9" w:rsidP="008955B9">
      <w:pPr>
        <w:pStyle w:val="af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«Цветные ладошки» И.А. Лыковой; </w:t>
      </w:r>
      <w:r w:rsidRPr="00B0097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8955B9" w:rsidRPr="00B0097A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B0097A">
        <w:rPr>
          <w:rFonts w:ascii="Times New Roman" w:hAnsi="Times New Roman"/>
          <w:sz w:val="28"/>
          <w:szCs w:val="28"/>
        </w:rPr>
        <w:t xml:space="preserve">- «Добро пожаловать в экологию!» О.А. </w:t>
      </w:r>
      <w:proofErr w:type="spellStart"/>
      <w:r w:rsidRPr="00B0097A">
        <w:rPr>
          <w:rFonts w:ascii="Times New Roman" w:hAnsi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и пр.</w:t>
      </w:r>
    </w:p>
    <w:p w:rsidR="008955B9" w:rsidRPr="00B0097A" w:rsidRDefault="008955B9" w:rsidP="008955B9">
      <w:pPr>
        <w:pStyle w:val="af6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8955B9" w:rsidRPr="00D31693" w:rsidRDefault="008955B9" w:rsidP="008955B9">
      <w:pPr>
        <w:pStyle w:val="af6"/>
        <w:contextualSpacing/>
        <w:jc w:val="both"/>
        <w:rPr>
          <w:rStyle w:val="c3"/>
          <w:rFonts w:ascii="Times New Roman" w:hAnsi="Times New Roman"/>
          <w:b/>
          <w:sz w:val="28"/>
          <w:szCs w:val="28"/>
        </w:rPr>
      </w:pPr>
      <w:r w:rsidRPr="00D31693">
        <w:rPr>
          <w:rStyle w:val="c3"/>
          <w:rFonts w:ascii="Times New Roman" w:hAnsi="Times New Roman"/>
          <w:b/>
          <w:sz w:val="28"/>
          <w:szCs w:val="28"/>
        </w:rPr>
        <w:t>Взаимодействие с социумом.</w:t>
      </w:r>
    </w:p>
    <w:p w:rsidR="008955B9" w:rsidRDefault="008955B9" w:rsidP="008955B9">
      <w:pPr>
        <w:jc w:val="both"/>
        <w:rPr>
          <w:rFonts w:ascii="Times New Roman" w:hAnsi="Times New Roman"/>
          <w:sz w:val="28"/>
          <w:szCs w:val="28"/>
        </w:rPr>
      </w:pPr>
      <w:r w:rsidRPr="00D316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</w:t>
      </w:r>
      <w:r w:rsidRPr="00B0097A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End"/>
      <w:r>
        <w:rPr>
          <w:rFonts w:ascii="Times New Roman" w:hAnsi="Times New Roman"/>
          <w:sz w:val="28"/>
          <w:szCs w:val="28"/>
        </w:rPr>
        <w:t>с №6 «Ромашка</w:t>
      </w:r>
      <w:r w:rsidRPr="00B009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занимает </w:t>
      </w:r>
      <w:r w:rsidRPr="00D31693">
        <w:rPr>
          <w:rFonts w:ascii="Times New Roman" w:hAnsi="Times New Roman"/>
          <w:color w:val="000000"/>
          <w:sz w:val="28"/>
          <w:szCs w:val="28"/>
        </w:rPr>
        <w:t>определенное место в  едином образовательном пространстве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и поселка. А</w:t>
      </w:r>
      <w:r w:rsidRPr="00D31693">
        <w:rPr>
          <w:rFonts w:ascii="Times New Roman" w:hAnsi="Times New Roman"/>
          <w:color w:val="000000"/>
          <w:sz w:val="28"/>
          <w:szCs w:val="28"/>
        </w:rPr>
        <w:t>ктивно взаимодействует с социумом по заключенным договорам с  МОУ СОШ №1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D31693">
        <w:rPr>
          <w:rFonts w:ascii="Times New Roman" w:hAnsi="Times New Roman"/>
          <w:color w:val="000000"/>
          <w:sz w:val="28"/>
          <w:szCs w:val="28"/>
        </w:rPr>
        <w:t>,</w:t>
      </w:r>
      <w:r w:rsidRPr="00D31693">
        <w:rPr>
          <w:rFonts w:ascii="Times New Roman" w:hAnsi="Times New Roman"/>
          <w:sz w:val="28"/>
          <w:szCs w:val="28"/>
        </w:rPr>
        <w:t xml:space="preserve"> сотрудничает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693">
        <w:rPr>
          <w:rFonts w:ascii="Times New Roman" w:hAnsi="Times New Roman"/>
          <w:color w:val="000000"/>
          <w:sz w:val="28"/>
          <w:szCs w:val="28"/>
        </w:rPr>
        <w:t xml:space="preserve">детской поликлиникой, ГИБДД, </w:t>
      </w:r>
      <w:r>
        <w:rPr>
          <w:rFonts w:ascii="Times New Roman" w:hAnsi="Times New Roman"/>
          <w:sz w:val="28"/>
          <w:szCs w:val="28"/>
        </w:rPr>
        <w:t>«Ц</w:t>
      </w:r>
      <w:r w:rsidRPr="00D31693">
        <w:rPr>
          <w:rFonts w:ascii="Times New Roman" w:hAnsi="Times New Roman"/>
          <w:sz w:val="28"/>
          <w:szCs w:val="28"/>
        </w:rPr>
        <w:t>ентральной библиотекой»</w:t>
      </w:r>
      <w:r>
        <w:rPr>
          <w:rFonts w:ascii="Times New Roman" w:hAnsi="Times New Roman"/>
          <w:sz w:val="28"/>
          <w:szCs w:val="28"/>
        </w:rPr>
        <w:t xml:space="preserve"> и Домом культуры п. Комсомольский.</w:t>
      </w:r>
    </w:p>
    <w:p w:rsidR="008955B9" w:rsidRPr="00D31693" w:rsidRDefault="008955B9" w:rsidP="008955B9">
      <w:pPr>
        <w:jc w:val="both"/>
        <w:rPr>
          <w:rFonts w:ascii="Times New Roman" w:hAnsi="Times New Roman"/>
          <w:sz w:val="28"/>
          <w:szCs w:val="28"/>
        </w:rPr>
      </w:pPr>
      <w:r w:rsidRPr="00D316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1693">
        <w:rPr>
          <w:rFonts w:ascii="Times New Roman" w:hAnsi="Times New Roman"/>
          <w:sz w:val="28"/>
          <w:szCs w:val="28"/>
        </w:rPr>
        <w:t>Вывод: Содержание образовательной деятельности  соответствует требованиям ООП ДО ДОУ и ФГОС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693">
        <w:rPr>
          <w:rFonts w:ascii="Times New Roman" w:hAnsi="Times New Roman"/>
          <w:sz w:val="28"/>
          <w:szCs w:val="28"/>
        </w:rPr>
        <w:t>к структуре ООП и условиям реализации ООП, обеспечивает разностороннее развитие детей с учётом их возрастных и индивидуальных особенностей по основным направлениям: физическому, социа</w:t>
      </w:r>
      <w:r>
        <w:rPr>
          <w:rFonts w:ascii="Times New Roman" w:hAnsi="Times New Roman"/>
          <w:sz w:val="28"/>
          <w:szCs w:val="28"/>
        </w:rPr>
        <w:t xml:space="preserve">льно-личностному, познавательному, </w:t>
      </w:r>
      <w:r w:rsidRPr="00D31693">
        <w:rPr>
          <w:rFonts w:ascii="Times New Roman" w:hAnsi="Times New Roman"/>
          <w:sz w:val="28"/>
          <w:szCs w:val="28"/>
        </w:rPr>
        <w:t xml:space="preserve">речевому и художественно-эстетическому развитию. </w:t>
      </w:r>
    </w:p>
    <w:p w:rsidR="008955B9" w:rsidRPr="00D31693" w:rsidRDefault="008955B9" w:rsidP="008955B9">
      <w:pPr>
        <w:rPr>
          <w:rFonts w:ascii="Times New Roman" w:hAnsi="Times New Roman"/>
          <w:sz w:val="28"/>
          <w:szCs w:val="28"/>
        </w:rPr>
      </w:pPr>
      <w:r w:rsidRPr="00D31693">
        <w:rPr>
          <w:rFonts w:ascii="Times New Roman" w:hAnsi="Times New Roman"/>
          <w:b/>
          <w:sz w:val="28"/>
          <w:szCs w:val="28"/>
        </w:rPr>
        <w:t xml:space="preserve"> Организация образовательного процесса</w:t>
      </w:r>
    </w:p>
    <w:p w:rsidR="008955B9" w:rsidRPr="00D31693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D31693">
        <w:rPr>
          <w:rFonts w:ascii="Times New Roman" w:hAnsi="Times New Roman"/>
          <w:sz w:val="28"/>
          <w:szCs w:val="28"/>
        </w:rPr>
        <w:t>Учебный план ДОУ составлен в соответствии с современными дидактическими, санитарны</w:t>
      </w:r>
      <w:r>
        <w:rPr>
          <w:rFonts w:ascii="Times New Roman" w:hAnsi="Times New Roman"/>
          <w:sz w:val="28"/>
          <w:szCs w:val="28"/>
        </w:rPr>
        <w:t>ми и методическими требованиями. С</w:t>
      </w:r>
      <w:r w:rsidRPr="00D31693">
        <w:rPr>
          <w:rFonts w:ascii="Times New Roman" w:hAnsi="Times New Roman"/>
          <w:sz w:val="28"/>
          <w:szCs w:val="28"/>
        </w:rPr>
        <w:t xml:space="preserve">одержание выстроено в соответствии с ФГОС </w:t>
      </w:r>
      <w:proofErr w:type="gramStart"/>
      <w:r w:rsidRPr="00D31693">
        <w:rPr>
          <w:rFonts w:ascii="Times New Roman" w:hAnsi="Times New Roman"/>
          <w:sz w:val="28"/>
          <w:szCs w:val="28"/>
        </w:rPr>
        <w:t>ДО</w:t>
      </w:r>
      <w:proofErr w:type="gramEnd"/>
      <w:r w:rsidRPr="00D31693">
        <w:rPr>
          <w:rFonts w:ascii="Times New Roman" w:hAnsi="Times New Roman"/>
          <w:sz w:val="28"/>
          <w:szCs w:val="28"/>
        </w:rPr>
        <w:t>. При составлении плана учтены предельно допустимые нормы учебной нагрузки.</w:t>
      </w:r>
    </w:p>
    <w:p w:rsidR="008955B9" w:rsidRPr="00D31693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D31693">
        <w:rPr>
          <w:rStyle w:val="c3"/>
          <w:rFonts w:ascii="Times New Roman" w:hAnsi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</w:t>
      </w:r>
      <w:r>
        <w:rPr>
          <w:rStyle w:val="c3"/>
          <w:rFonts w:ascii="Times New Roman" w:hAnsi="Times New Roman"/>
          <w:sz w:val="28"/>
          <w:szCs w:val="28"/>
        </w:rPr>
        <w:t>, взаимодействия с семьями воспитанников</w:t>
      </w:r>
      <w:r w:rsidRPr="00D31693">
        <w:rPr>
          <w:rStyle w:val="c3"/>
          <w:rFonts w:ascii="Times New Roman" w:hAnsi="Times New Roman"/>
          <w:sz w:val="28"/>
          <w:szCs w:val="28"/>
        </w:rPr>
        <w:t>.</w:t>
      </w:r>
    </w:p>
    <w:p w:rsidR="008955B9" w:rsidRPr="00D31693" w:rsidRDefault="008955B9" w:rsidP="008955B9">
      <w:pPr>
        <w:pStyle w:val="af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31693">
        <w:rPr>
          <w:rFonts w:ascii="Times New Roman" w:hAnsi="Times New Roman"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 О</w:t>
      </w:r>
      <w:r w:rsidRPr="00D31693">
        <w:rPr>
          <w:rFonts w:ascii="Times New Roman" w:eastAsia="Calibri" w:hAnsi="Times New Roman"/>
          <w:sz w:val="28"/>
          <w:szCs w:val="28"/>
        </w:rPr>
        <w:t xml:space="preserve">бразовательный </w:t>
      </w:r>
      <w:r>
        <w:rPr>
          <w:rFonts w:ascii="Times New Roman" w:eastAsia="Calibri" w:hAnsi="Times New Roman"/>
          <w:sz w:val="28"/>
          <w:szCs w:val="28"/>
        </w:rPr>
        <w:t xml:space="preserve">процесс реализуется в допустимых </w:t>
      </w:r>
      <w:r w:rsidRPr="00D31693">
        <w:rPr>
          <w:rFonts w:ascii="Times New Roman" w:eastAsia="Calibri" w:hAnsi="Times New Roman"/>
          <w:sz w:val="28"/>
          <w:szCs w:val="28"/>
        </w:rPr>
        <w:t xml:space="preserve"> дошкольному возрасту формах работы с детьми. </w:t>
      </w:r>
    </w:p>
    <w:p w:rsidR="008955B9" w:rsidRPr="00D31693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D31693">
        <w:rPr>
          <w:rFonts w:ascii="Times New Roman" w:hAnsi="Times New Roman"/>
          <w:sz w:val="28"/>
          <w:szCs w:val="28"/>
        </w:rPr>
        <w:t>Вывод: 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</w:t>
      </w:r>
      <w:r>
        <w:rPr>
          <w:rFonts w:ascii="Times New Roman" w:hAnsi="Times New Roman"/>
          <w:sz w:val="28"/>
          <w:szCs w:val="28"/>
        </w:rPr>
        <w:t xml:space="preserve"> с использованием регионального компонента</w:t>
      </w:r>
      <w:r w:rsidRPr="00D31693">
        <w:rPr>
          <w:rFonts w:ascii="Times New Roman" w:hAnsi="Times New Roman"/>
          <w:sz w:val="28"/>
          <w:szCs w:val="28"/>
        </w:rPr>
        <w:t>; взаимодействия с семьей для обеспечения полноценного развития ребенка.</w:t>
      </w:r>
    </w:p>
    <w:p w:rsidR="008955B9" w:rsidRPr="00D31693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D31693">
        <w:rPr>
          <w:rFonts w:ascii="Times New Roman" w:hAnsi="Times New Roman"/>
          <w:sz w:val="28"/>
          <w:szCs w:val="28"/>
        </w:rPr>
        <w:t xml:space="preserve">В ДОУ создана современная, эстетически привлекательная предметно-развивающая среда,  активно используются инновационные методы, средства и формы дошкольного образования, созданы комфортные условия для прогулок детей, развития двигательной активности на воздухе. 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1A448C">
        <w:rPr>
          <w:rFonts w:ascii="Times New Roman" w:hAnsi="Times New Roman"/>
          <w:sz w:val="28"/>
          <w:szCs w:val="28"/>
        </w:rPr>
        <w:t>В ДОУ обеспечивается</w:t>
      </w:r>
      <w:r>
        <w:rPr>
          <w:rFonts w:ascii="Times New Roman" w:hAnsi="Times New Roman"/>
          <w:sz w:val="28"/>
          <w:szCs w:val="28"/>
        </w:rPr>
        <w:t xml:space="preserve"> внедрение</w:t>
      </w:r>
      <w:r w:rsidRPr="001A448C">
        <w:rPr>
          <w:rFonts w:ascii="Times New Roman" w:hAnsi="Times New Roman"/>
          <w:sz w:val="28"/>
          <w:szCs w:val="28"/>
        </w:rPr>
        <w:t xml:space="preserve"> благоприятного микроклимата, психологической комфортности в детском коллективе.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</w:p>
    <w:p w:rsidR="00102677" w:rsidRDefault="00102677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</w:p>
    <w:p w:rsidR="008955B9" w:rsidRPr="00D80460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1A448C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A448C">
        <w:rPr>
          <w:rFonts w:ascii="Times New Roman" w:hAnsi="Times New Roman"/>
          <w:b/>
          <w:sz w:val="28"/>
          <w:szCs w:val="24"/>
        </w:rPr>
        <w:t xml:space="preserve">Результаты выполнения основной общеобразовательной программы </w:t>
      </w:r>
    </w:p>
    <w:p w:rsidR="008955B9" w:rsidRDefault="008955B9" w:rsidP="008955B9">
      <w:pPr>
        <w:pStyle w:val="af6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 2017 – 2018 учебном году.</w:t>
      </w:r>
    </w:p>
    <w:p w:rsidR="008955B9" w:rsidRDefault="008955B9" w:rsidP="008955B9">
      <w:pPr>
        <w:pStyle w:val="af6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8955B9" w:rsidRPr="001A448C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1A448C">
        <w:rPr>
          <w:rFonts w:ascii="Times New Roman" w:hAnsi="Times New Roman"/>
          <w:b/>
          <w:sz w:val="28"/>
          <w:szCs w:val="24"/>
        </w:rPr>
        <w:t>Анализ мониторинга образовательных областей</w:t>
      </w:r>
    </w:p>
    <w:p w:rsidR="008955B9" w:rsidRPr="001A448C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A448C">
        <w:rPr>
          <w:rFonts w:ascii="Times New Roman" w:hAnsi="Times New Roman"/>
          <w:sz w:val="28"/>
          <w:szCs w:val="24"/>
        </w:rPr>
        <w:t xml:space="preserve">Специфика  дошкольного  детства  (гибкость,  пластичность  развития  ребенка, высокий разброс вариантов его развития, его непосредственность 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 программы в виде целевых ориентиров. </w:t>
      </w:r>
    </w:p>
    <w:p w:rsidR="008955B9" w:rsidRPr="001A448C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 w:rsidRPr="001A448C">
        <w:rPr>
          <w:rFonts w:ascii="Times New Roman" w:hAnsi="Times New Roman"/>
          <w:sz w:val="28"/>
          <w:szCs w:val="24"/>
        </w:rPr>
        <w:t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1A448C">
        <w:rPr>
          <w:rFonts w:ascii="Times New Roman" w:hAnsi="Times New Roman"/>
          <w:sz w:val="28"/>
          <w:szCs w:val="24"/>
        </w:rPr>
        <w:t xml:space="preserve">  Это ориентир для  педагогов  и  родителей,  обозначающий  направленность  воспитательной  деятельности взрослых. </w:t>
      </w:r>
    </w:p>
    <w:p w:rsidR="008955B9" w:rsidRPr="001A448C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A448C">
        <w:rPr>
          <w:rFonts w:ascii="Times New Roman" w:hAnsi="Times New Roman"/>
          <w:sz w:val="28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8955B9" w:rsidRPr="001A448C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A448C">
        <w:rPr>
          <w:rFonts w:ascii="Times New Roman" w:hAnsi="Times New Roman"/>
          <w:sz w:val="28"/>
          <w:szCs w:val="24"/>
        </w:rPr>
        <w:t xml:space="preserve">Педагогическая диагностика обеспечивает возможность выявить динамику развития ребёнка на данном возрастном этапе и корректировать недостатки в его развитии. Это позволяет педагогам решать задачу по предоставлению всем детям единых стартовых возможностей при поступлении в школу. 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A448C">
        <w:rPr>
          <w:rFonts w:ascii="Times New Roman" w:hAnsi="Times New Roman"/>
          <w:sz w:val="28"/>
          <w:szCs w:val="24"/>
        </w:rPr>
        <w:t>Показателем результативности образовательного процесса является уровень освоения детьми программного материала.</w:t>
      </w:r>
    </w:p>
    <w:p w:rsidR="008955B9" w:rsidRPr="001A448C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</w:p>
    <w:p w:rsidR="008955B9" w:rsidRPr="001A448C" w:rsidRDefault="008955B9" w:rsidP="008955B9">
      <w:pPr>
        <w:pStyle w:val="af6"/>
        <w:contextualSpacing/>
        <w:rPr>
          <w:rFonts w:ascii="Times New Roman" w:hAnsi="Times New Roman"/>
          <w:b/>
          <w:sz w:val="28"/>
          <w:szCs w:val="24"/>
        </w:rPr>
      </w:pPr>
      <w:r w:rsidRPr="001A448C">
        <w:rPr>
          <w:rFonts w:ascii="Times New Roman" w:hAnsi="Times New Roman"/>
          <w:b/>
          <w:sz w:val="28"/>
          <w:szCs w:val="24"/>
        </w:rPr>
        <w:t>Результаты освоения образовате</w:t>
      </w:r>
      <w:r>
        <w:rPr>
          <w:rFonts w:ascii="Times New Roman" w:hAnsi="Times New Roman"/>
          <w:b/>
          <w:sz w:val="28"/>
          <w:szCs w:val="24"/>
        </w:rPr>
        <w:t>льных областей программы за 2017 – 2018</w:t>
      </w:r>
      <w:r w:rsidRPr="001A448C">
        <w:rPr>
          <w:rFonts w:ascii="Times New Roman" w:hAnsi="Times New Roman"/>
          <w:b/>
          <w:sz w:val="28"/>
          <w:szCs w:val="24"/>
        </w:rPr>
        <w:t xml:space="preserve">  учебный год.</w:t>
      </w:r>
    </w:p>
    <w:p w:rsidR="008955B9" w:rsidRPr="00476648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3"/>
        <w:gridCol w:w="1983"/>
        <w:gridCol w:w="2152"/>
        <w:gridCol w:w="33"/>
        <w:gridCol w:w="236"/>
        <w:gridCol w:w="46"/>
        <w:gridCol w:w="1366"/>
      </w:tblGrid>
      <w:tr w:rsidR="008955B9" w:rsidRPr="00476648" w:rsidTr="00297210">
        <w:trPr>
          <w:gridAfter w:val="4"/>
          <w:wAfter w:w="1681" w:type="dxa"/>
          <w:trHeight w:val="411"/>
        </w:trPr>
        <w:tc>
          <w:tcPr>
            <w:tcW w:w="3793" w:type="dxa"/>
            <w:vMerge w:val="restart"/>
          </w:tcPr>
          <w:p w:rsidR="008955B9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8955B9" w:rsidRPr="00D80460" w:rsidRDefault="008955B9" w:rsidP="002972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Начало года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auto"/>
          </w:tcPr>
          <w:p w:rsidR="008955B9" w:rsidRPr="00D80460" w:rsidRDefault="008955B9" w:rsidP="00297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460">
              <w:rPr>
                <w:rFonts w:ascii="Times New Roman" w:hAnsi="Times New Roman" w:cs="Times New Roman"/>
                <w:sz w:val="24"/>
              </w:rPr>
              <w:t>Конец года</w:t>
            </w:r>
          </w:p>
        </w:tc>
      </w:tr>
      <w:tr w:rsidR="008955B9" w:rsidRPr="00476648" w:rsidTr="00297210">
        <w:tc>
          <w:tcPr>
            <w:tcW w:w="3793" w:type="dxa"/>
            <w:vMerge/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right w:val="single" w:sz="4" w:space="0" w:color="auto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nil"/>
              <w:right w:val="single" w:sz="4" w:space="0" w:color="auto"/>
            </w:tcBorders>
          </w:tcPr>
          <w:p w:rsidR="008955B9" w:rsidRPr="00D80460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B9" w:rsidRPr="00476648" w:rsidTr="00297210">
        <w:tc>
          <w:tcPr>
            <w:tcW w:w="3793" w:type="dxa"/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83" w:type="dxa"/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 б</w:t>
            </w:r>
          </w:p>
        </w:tc>
        <w:tc>
          <w:tcPr>
            <w:tcW w:w="2185" w:type="dxa"/>
            <w:gridSpan w:val="2"/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82" w:type="dxa"/>
            <w:gridSpan w:val="2"/>
            <w:vMerge/>
            <w:tcBorders>
              <w:bottom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nil"/>
              <w:bottom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B9" w:rsidRPr="00476648" w:rsidTr="00297210">
        <w:trPr>
          <w:gridAfter w:val="2"/>
          <w:wAfter w:w="1412" w:type="dxa"/>
        </w:trPr>
        <w:tc>
          <w:tcPr>
            <w:tcW w:w="3793" w:type="dxa"/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3" w:type="dxa"/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2185" w:type="dxa"/>
            <w:gridSpan w:val="2"/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 б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B9" w:rsidRPr="00476648" w:rsidTr="00297210">
        <w:trPr>
          <w:gridAfter w:val="2"/>
          <w:wAfter w:w="1412" w:type="dxa"/>
        </w:trPr>
        <w:tc>
          <w:tcPr>
            <w:tcW w:w="3793" w:type="dxa"/>
            <w:tcBorders>
              <w:bottom w:val="single" w:sz="4" w:space="0" w:color="auto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 б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 б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B9" w:rsidRPr="00476648" w:rsidTr="00297210">
        <w:trPr>
          <w:gridAfter w:val="2"/>
          <w:wAfter w:w="1412" w:type="dxa"/>
        </w:trPr>
        <w:tc>
          <w:tcPr>
            <w:tcW w:w="3793" w:type="dxa"/>
            <w:tcBorders>
              <w:top w:val="single" w:sz="4" w:space="0" w:color="auto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8955B9" w:rsidRPr="003F7681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7681">
              <w:rPr>
                <w:rFonts w:ascii="Times New Roman" w:hAnsi="Times New Roman"/>
                <w:sz w:val="24"/>
                <w:szCs w:val="24"/>
              </w:rPr>
              <w:t xml:space="preserve">             2б 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 б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B9" w:rsidRPr="00476648" w:rsidTr="00297210">
        <w:trPr>
          <w:gridAfter w:val="2"/>
          <w:wAfter w:w="1412" w:type="dxa"/>
        </w:trPr>
        <w:tc>
          <w:tcPr>
            <w:tcW w:w="3793" w:type="dxa"/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3" w:type="dxa"/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2185" w:type="dxa"/>
            <w:gridSpan w:val="2"/>
          </w:tcPr>
          <w:p w:rsidR="008955B9" w:rsidRPr="00476648" w:rsidRDefault="008955B9" w:rsidP="0029721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 б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B9" w:rsidRPr="00476648" w:rsidTr="00297210">
        <w:trPr>
          <w:gridAfter w:val="2"/>
          <w:wAfter w:w="1412" w:type="dxa"/>
        </w:trPr>
        <w:tc>
          <w:tcPr>
            <w:tcW w:w="7961" w:type="dxa"/>
            <w:gridSpan w:val="4"/>
          </w:tcPr>
          <w:p w:rsidR="008955B9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год: 2,1б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8955B9" w:rsidRPr="00476648" w:rsidRDefault="008955B9" w:rsidP="0029721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55B9" w:rsidRPr="00476648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</w:rPr>
      </w:pPr>
    </w:p>
    <w:p w:rsidR="008955B9" w:rsidRPr="000D35C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0D35CD">
        <w:rPr>
          <w:rFonts w:ascii="Times New Roman" w:hAnsi="Times New Roman"/>
          <w:sz w:val="28"/>
          <w:szCs w:val="24"/>
        </w:rPr>
        <w:t xml:space="preserve">Из таблицы видно, что уровень освоения программы по образовательным областям   на конец года имеет незначительное  увеличение в 9,5 %. </w:t>
      </w:r>
    </w:p>
    <w:p w:rsidR="008955B9" w:rsidRPr="000D35C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0D35CD">
        <w:rPr>
          <w:rFonts w:ascii="Times New Roman" w:hAnsi="Times New Roman"/>
          <w:sz w:val="28"/>
          <w:szCs w:val="24"/>
        </w:rPr>
        <w:t xml:space="preserve">  </w:t>
      </w:r>
    </w:p>
    <w:p w:rsidR="00102677" w:rsidRDefault="00102677" w:rsidP="008955B9">
      <w:pPr>
        <w:pStyle w:val="af6"/>
        <w:jc w:val="both"/>
        <w:rPr>
          <w:rFonts w:ascii="Times New Roman" w:hAnsi="Times New Roman"/>
          <w:b/>
          <w:sz w:val="28"/>
          <w:szCs w:val="24"/>
        </w:rPr>
      </w:pPr>
    </w:p>
    <w:p w:rsidR="008955B9" w:rsidRDefault="008955B9" w:rsidP="008955B9">
      <w:pPr>
        <w:pStyle w:val="af6"/>
        <w:jc w:val="both"/>
        <w:rPr>
          <w:rFonts w:ascii="Times New Roman" w:hAnsi="Times New Roman"/>
          <w:b/>
          <w:sz w:val="28"/>
          <w:szCs w:val="24"/>
        </w:rPr>
      </w:pPr>
      <w:r w:rsidRPr="000C2D3B">
        <w:rPr>
          <w:rFonts w:ascii="Times New Roman" w:hAnsi="Times New Roman"/>
          <w:b/>
          <w:sz w:val="28"/>
          <w:szCs w:val="24"/>
        </w:rPr>
        <w:lastRenderedPageBreak/>
        <w:t>Анализ ур</w:t>
      </w:r>
      <w:r>
        <w:rPr>
          <w:rFonts w:ascii="Times New Roman" w:hAnsi="Times New Roman"/>
          <w:b/>
          <w:sz w:val="28"/>
          <w:szCs w:val="24"/>
        </w:rPr>
        <w:t>овня готовности к школьному обучению</w:t>
      </w:r>
      <w:r w:rsidRPr="000C2D3B">
        <w:rPr>
          <w:rFonts w:ascii="Times New Roman" w:hAnsi="Times New Roman"/>
          <w:b/>
          <w:sz w:val="28"/>
          <w:szCs w:val="24"/>
        </w:rPr>
        <w:t xml:space="preserve"> выпускников ДОУ.</w:t>
      </w:r>
    </w:p>
    <w:p w:rsidR="00102677" w:rsidRPr="000C2D3B" w:rsidRDefault="00102677" w:rsidP="008955B9">
      <w:pPr>
        <w:pStyle w:val="af6"/>
        <w:jc w:val="both"/>
        <w:rPr>
          <w:rFonts w:ascii="Times New Roman" w:hAnsi="Times New Roman"/>
          <w:b/>
          <w:sz w:val="28"/>
          <w:szCs w:val="24"/>
        </w:rPr>
      </w:pPr>
    </w:p>
    <w:p w:rsidR="008955B9" w:rsidRPr="000C2D3B" w:rsidRDefault="008955B9" w:rsidP="008955B9">
      <w:pPr>
        <w:pStyle w:val="af6"/>
        <w:jc w:val="both"/>
        <w:rPr>
          <w:rStyle w:val="FontStyle12"/>
          <w:b/>
          <w:sz w:val="28"/>
          <w:szCs w:val="24"/>
        </w:rPr>
      </w:pPr>
      <w:r w:rsidRPr="000C2D3B">
        <w:rPr>
          <w:rFonts w:ascii="Times New Roman" w:hAnsi="Times New Roman"/>
          <w:sz w:val="28"/>
          <w:szCs w:val="24"/>
        </w:rPr>
        <w:t xml:space="preserve">  </w:t>
      </w:r>
      <w:r w:rsidRPr="000C2D3B">
        <w:rPr>
          <w:rStyle w:val="FontStyle12"/>
          <w:sz w:val="28"/>
          <w:szCs w:val="24"/>
        </w:rPr>
        <w:t>Диагностику подготовленности де</w:t>
      </w:r>
      <w:r>
        <w:rPr>
          <w:rStyle w:val="FontStyle12"/>
          <w:sz w:val="28"/>
          <w:szCs w:val="24"/>
        </w:rPr>
        <w:t>тей к обучению в школе прошли 28</w:t>
      </w:r>
      <w:r w:rsidRPr="000C2D3B">
        <w:rPr>
          <w:rStyle w:val="FontStyle12"/>
          <w:sz w:val="28"/>
          <w:szCs w:val="24"/>
        </w:rPr>
        <w:t xml:space="preserve"> детей подготовительной группы.</w:t>
      </w:r>
    </w:p>
    <w:p w:rsidR="008955B9" w:rsidRDefault="008955B9" w:rsidP="008955B9">
      <w:pPr>
        <w:pStyle w:val="af6"/>
        <w:jc w:val="both"/>
        <w:rPr>
          <w:rStyle w:val="FontStyle12"/>
          <w:sz w:val="28"/>
          <w:szCs w:val="24"/>
        </w:rPr>
      </w:pPr>
      <w:proofErr w:type="gramStart"/>
      <w:r w:rsidRPr="000C2D3B">
        <w:rPr>
          <w:rStyle w:val="FontStyle12"/>
          <w:sz w:val="28"/>
          <w:szCs w:val="24"/>
        </w:rPr>
        <w:t>Диагностика подготовленности детей к обучению в</w:t>
      </w:r>
      <w:r>
        <w:rPr>
          <w:rStyle w:val="FontStyle12"/>
          <w:sz w:val="28"/>
          <w:szCs w:val="24"/>
        </w:rPr>
        <w:t xml:space="preserve"> школе, проведенная в конце 2017-2018</w:t>
      </w:r>
      <w:r w:rsidRPr="000C2D3B">
        <w:rPr>
          <w:rStyle w:val="FontStyle12"/>
          <w:sz w:val="28"/>
          <w:szCs w:val="24"/>
        </w:rPr>
        <w:t xml:space="preserve"> учебного года, позволила оценить уровень сформированности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</w:t>
      </w:r>
      <w:proofErr w:type="gramEnd"/>
      <w:r w:rsidRPr="000C2D3B">
        <w:rPr>
          <w:rStyle w:val="FontStyle12"/>
          <w:sz w:val="28"/>
          <w:szCs w:val="24"/>
        </w:rPr>
        <w:t xml:space="preserve"> </w:t>
      </w:r>
      <w:r>
        <w:rPr>
          <w:rStyle w:val="FontStyle12"/>
          <w:sz w:val="28"/>
          <w:szCs w:val="24"/>
        </w:rPr>
        <w:t xml:space="preserve">Педагогом-психологом </w:t>
      </w:r>
      <w:proofErr w:type="spellStart"/>
      <w:r>
        <w:rPr>
          <w:rStyle w:val="FontStyle12"/>
          <w:sz w:val="28"/>
          <w:szCs w:val="24"/>
        </w:rPr>
        <w:t>Байсунгуровой</w:t>
      </w:r>
      <w:proofErr w:type="spellEnd"/>
      <w:r>
        <w:rPr>
          <w:rStyle w:val="FontStyle12"/>
          <w:sz w:val="28"/>
          <w:szCs w:val="24"/>
        </w:rPr>
        <w:t xml:space="preserve"> Т.В. предлагаемые диагностические приемы позволили сделать вывод, что из 28 воспитанников подготовительной группы имеют:</w:t>
      </w:r>
    </w:p>
    <w:p w:rsidR="008955B9" w:rsidRDefault="008955B9" w:rsidP="008955B9">
      <w:pPr>
        <w:pStyle w:val="af6"/>
        <w:jc w:val="both"/>
        <w:rPr>
          <w:rStyle w:val="FontStyle12"/>
          <w:sz w:val="28"/>
          <w:szCs w:val="24"/>
        </w:rPr>
      </w:pPr>
      <w:r>
        <w:rPr>
          <w:rStyle w:val="FontStyle12"/>
          <w:sz w:val="28"/>
          <w:szCs w:val="24"/>
        </w:rPr>
        <w:t>- высокий уровень готовности  - 5 человек (17,5 %)</w:t>
      </w:r>
    </w:p>
    <w:p w:rsidR="008955B9" w:rsidRDefault="008955B9" w:rsidP="008955B9">
      <w:pPr>
        <w:pStyle w:val="af6"/>
        <w:jc w:val="both"/>
        <w:rPr>
          <w:rStyle w:val="FontStyle12"/>
          <w:sz w:val="28"/>
          <w:szCs w:val="24"/>
        </w:rPr>
      </w:pPr>
      <w:r>
        <w:rPr>
          <w:rStyle w:val="FontStyle12"/>
          <w:sz w:val="28"/>
          <w:szCs w:val="24"/>
        </w:rPr>
        <w:t>- средний уровень готовности – 22 человека (75 %)</w:t>
      </w:r>
    </w:p>
    <w:p w:rsidR="008955B9" w:rsidRPr="000C2D3B" w:rsidRDefault="008955B9" w:rsidP="008955B9">
      <w:pPr>
        <w:pStyle w:val="af6"/>
        <w:jc w:val="both"/>
        <w:rPr>
          <w:rStyle w:val="FontStyle12"/>
          <w:sz w:val="28"/>
          <w:szCs w:val="24"/>
        </w:rPr>
      </w:pPr>
      <w:r>
        <w:rPr>
          <w:rStyle w:val="FontStyle12"/>
          <w:sz w:val="28"/>
          <w:szCs w:val="24"/>
        </w:rPr>
        <w:t xml:space="preserve">- низкий уровень готовности – 1 человек (7,2 %) </w:t>
      </w:r>
    </w:p>
    <w:p w:rsidR="008955B9" w:rsidRPr="000C2D3B" w:rsidRDefault="008955B9" w:rsidP="008955B9">
      <w:pPr>
        <w:pStyle w:val="Style3"/>
        <w:widowControl/>
        <w:spacing w:line="322" w:lineRule="exact"/>
        <w:jc w:val="both"/>
        <w:rPr>
          <w:rStyle w:val="FontStyle15"/>
          <w:sz w:val="28"/>
        </w:rPr>
      </w:pPr>
      <w:r w:rsidRPr="000C2D3B">
        <w:rPr>
          <w:rStyle w:val="FontStyle15"/>
          <w:sz w:val="28"/>
        </w:rPr>
        <w:t>По сумме прогностических коэффициентов было дано заключение о невысоком риске неблагоприятного течения адаптации каждого ребенка к школе. По результатам проведенного исследования можно сделать следующие выводы: у детей сформирова</w:t>
      </w:r>
      <w:r>
        <w:rPr>
          <w:rStyle w:val="FontStyle15"/>
          <w:sz w:val="28"/>
        </w:rPr>
        <w:t>на социальная позиция школьника.</w:t>
      </w:r>
      <w:r w:rsidRPr="000C2D3B">
        <w:rPr>
          <w:rStyle w:val="FontStyle15"/>
          <w:sz w:val="28"/>
        </w:rPr>
        <w:t xml:space="preserve"> Все компоненты психологической готовности у детей присутствуют. Дети могут начать процесс обучения в школе.</w:t>
      </w:r>
    </w:p>
    <w:p w:rsidR="008955B9" w:rsidRPr="00476648" w:rsidRDefault="008955B9" w:rsidP="008955B9">
      <w:pPr>
        <w:pStyle w:val="af6"/>
        <w:rPr>
          <w:rStyle w:val="FontStyle12"/>
          <w:sz w:val="24"/>
          <w:szCs w:val="24"/>
        </w:rPr>
      </w:pP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B32F27">
        <w:rPr>
          <w:rFonts w:ascii="Times New Roman" w:hAnsi="Times New Roman"/>
          <w:b/>
          <w:sz w:val="28"/>
          <w:szCs w:val="24"/>
        </w:rPr>
        <w:t>1.4. Качество адаптации вновь прибывших детей к условиям детского сада</w:t>
      </w:r>
      <w:r>
        <w:rPr>
          <w:rFonts w:ascii="Times New Roman" w:hAnsi="Times New Roman"/>
          <w:b/>
          <w:sz w:val="28"/>
          <w:szCs w:val="24"/>
        </w:rPr>
        <w:t>.</w:t>
      </w:r>
    </w:p>
    <w:p w:rsidR="008955B9" w:rsidRPr="00D130BB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– 2018</w:t>
      </w:r>
      <w:r w:rsidRPr="00D130BB">
        <w:rPr>
          <w:rFonts w:ascii="Times New Roman" w:hAnsi="Times New Roman"/>
          <w:sz w:val="28"/>
          <w:szCs w:val="28"/>
        </w:rPr>
        <w:t xml:space="preserve"> учебном</w:t>
      </w:r>
      <w:r>
        <w:rPr>
          <w:rFonts w:ascii="Times New Roman" w:hAnsi="Times New Roman"/>
          <w:sz w:val="28"/>
          <w:szCs w:val="28"/>
        </w:rPr>
        <w:t xml:space="preserve"> году в детский сад поступило 21</w:t>
      </w:r>
      <w:r w:rsidRPr="00D130BB">
        <w:rPr>
          <w:rFonts w:ascii="Times New Roman" w:hAnsi="Times New Roman"/>
          <w:sz w:val="28"/>
          <w:szCs w:val="28"/>
        </w:rPr>
        <w:t xml:space="preserve"> детей.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D130BB">
        <w:rPr>
          <w:rFonts w:ascii="Times New Roman" w:hAnsi="Times New Roman"/>
          <w:sz w:val="28"/>
          <w:szCs w:val="28"/>
        </w:rPr>
        <w:t xml:space="preserve">Критерии адаптации:  эмоциональный фон ребенка (положительное, неустойчивое, отрицательное эмоциональное состояние), потребности в общении </w:t>
      </w:r>
      <w:proofErr w:type="gramStart"/>
      <w:r w:rsidRPr="00D130BB">
        <w:rPr>
          <w:rFonts w:ascii="Times New Roman" w:hAnsi="Times New Roman"/>
          <w:sz w:val="28"/>
          <w:szCs w:val="28"/>
        </w:rPr>
        <w:t>со</w:t>
      </w:r>
      <w:proofErr w:type="gramEnd"/>
      <w:r w:rsidRPr="00D130BB">
        <w:rPr>
          <w:rFonts w:ascii="Times New Roman" w:hAnsi="Times New Roman"/>
          <w:sz w:val="28"/>
          <w:szCs w:val="28"/>
        </w:rPr>
        <w:t xml:space="preserve"> взрослыми, сверстниками (особенности социальных контактов: инициативен, контактен при поддержке взрослого, пассивен), особенности познавательной и игровой деятельности, реакция на изменение привычной ситуации</w:t>
      </w:r>
      <w:r w:rsidRPr="00D130BB">
        <w:rPr>
          <w:rFonts w:ascii="Times New Roman" w:hAnsi="Times New Roman"/>
          <w:i/>
          <w:sz w:val="28"/>
          <w:szCs w:val="28"/>
        </w:rPr>
        <w:t xml:space="preserve"> (</w:t>
      </w:r>
      <w:r w:rsidRPr="00D130BB">
        <w:rPr>
          <w:rFonts w:ascii="Times New Roman" w:hAnsi="Times New Roman"/>
          <w:sz w:val="28"/>
          <w:szCs w:val="28"/>
        </w:rPr>
        <w:t>принятие, тревожность, непринятие).</w:t>
      </w:r>
      <w:r>
        <w:rPr>
          <w:rFonts w:ascii="Times New Roman" w:hAnsi="Times New Roman"/>
          <w:sz w:val="28"/>
          <w:szCs w:val="28"/>
        </w:rPr>
        <w:t xml:space="preserve"> Работу контролировала педагог-психолог. </w:t>
      </w:r>
      <w:r w:rsidRPr="00D130BB">
        <w:rPr>
          <w:rFonts w:ascii="Times New Roman" w:hAnsi="Times New Roman"/>
          <w:sz w:val="28"/>
          <w:szCs w:val="28"/>
        </w:rPr>
        <w:t xml:space="preserve"> 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D130BB">
        <w:rPr>
          <w:rFonts w:ascii="Times New Roman" w:hAnsi="Times New Roman"/>
          <w:sz w:val="28"/>
          <w:szCs w:val="28"/>
        </w:rPr>
        <w:t>Во время периода адаптации детей к ДОУ, проводилась работа с педагогами (консультирование по вопросам взаимодействия с родителями и детьми), с родителями (анкетирование с целью сбора информации, изучению затруднений у родителей в вопросах воспитания; проведение информационных и тематических мероприятий; наглядные формы работы), занятия с детьми.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D130BB">
        <w:rPr>
          <w:rFonts w:ascii="Times New Roman" w:hAnsi="Times New Roman"/>
          <w:sz w:val="28"/>
          <w:szCs w:val="28"/>
        </w:rPr>
        <w:t>По итогам протекания адаптации можно сделать следующие выводы:  адаптация детей прошла успешно.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D130BB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детей  прошедших адаптацию -  21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D130BB">
        <w:rPr>
          <w:rFonts w:ascii="Times New Roman" w:hAnsi="Times New Roman"/>
          <w:sz w:val="28"/>
          <w:szCs w:val="28"/>
        </w:rPr>
        <w:t>Лег</w:t>
      </w:r>
      <w:r>
        <w:rPr>
          <w:rFonts w:ascii="Times New Roman" w:hAnsi="Times New Roman"/>
          <w:sz w:val="28"/>
          <w:szCs w:val="28"/>
        </w:rPr>
        <w:t>кая степень адаптации – 76 % (16</w:t>
      </w:r>
      <w:r w:rsidRPr="00D130BB">
        <w:rPr>
          <w:rFonts w:ascii="Times New Roman" w:hAnsi="Times New Roman"/>
          <w:sz w:val="28"/>
          <w:szCs w:val="28"/>
        </w:rPr>
        <w:t xml:space="preserve"> детей),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Средняя</w:t>
      </w:r>
      <w:proofErr w:type="gramEnd"/>
      <w:r>
        <w:rPr>
          <w:rFonts w:ascii="Times New Roman" w:hAnsi="Times New Roman"/>
          <w:sz w:val="28"/>
          <w:szCs w:val="28"/>
        </w:rPr>
        <w:t xml:space="preserve"> – 24% (5</w:t>
      </w:r>
      <w:r w:rsidRPr="00D130BB">
        <w:rPr>
          <w:rFonts w:ascii="Times New Roman" w:hAnsi="Times New Roman"/>
          <w:sz w:val="28"/>
          <w:szCs w:val="28"/>
        </w:rPr>
        <w:t xml:space="preserve"> детей),</w:t>
      </w:r>
    </w:p>
    <w:p w:rsidR="008955B9" w:rsidRPr="00D130BB" w:rsidRDefault="008955B9" w:rsidP="008955B9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D130BB">
        <w:rPr>
          <w:rFonts w:ascii="Times New Roman" w:hAnsi="Times New Roman"/>
          <w:sz w:val="28"/>
          <w:szCs w:val="28"/>
        </w:rPr>
        <w:t>Тяжелая – нет.</w:t>
      </w:r>
    </w:p>
    <w:p w:rsidR="008955B9" w:rsidRPr="00AD25D5" w:rsidRDefault="008955B9" w:rsidP="008955B9">
      <w:pPr>
        <w:pStyle w:val="af6"/>
        <w:jc w:val="both"/>
        <w:rPr>
          <w:rFonts w:ascii="Times New Roman" w:hAnsi="Times New Roman"/>
          <w:sz w:val="32"/>
          <w:szCs w:val="28"/>
        </w:rPr>
      </w:pPr>
      <w:r w:rsidRPr="00D130BB">
        <w:rPr>
          <w:rFonts w:ascii="Times New Roman" w:hAnsi="Times New Roman"/>
          <w:sz w:val="28"/>
          <w:szCs w:val="28"/>
        </w:rPr>
        <w:t>Вывод:  По сравнению с прошлым годом пропуски по болезни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0BB">
        <w:rPr>
          <w:rFonts w:ascii="Times New Roman" w:hAnsi="Times New Roman"/>
          <w:sz w:val="28"/>
          <w:szCs w:val="28"/>
        </w:rPr>
        <w:t>на 1-го ребен</w:t>
      </w:r>
      <w:r>
        <w:rPr>
          <w:rFonts w:ascii="Times New Roman" w:hAnsi="Times New Roman"/>
          <w:sz w:val="28"/>
          <w:szCs w:val="28"/>
        </w:rPr>
        <w:t xml:space="preserve">ка уменьшилось. </w:t>
      </w:r>
      <w:r w:rsidRPr="00D130BB">
        <w:rPr>
          <w:rFonts w:ascii="Times New Roman" w:hAnsi="Times New Roman"/>
          <w:sz w:val="28"/>
          <w:szCs w:val="28"/>
        </w:rPr>
        <w:t xml:space="preserve">Увеличилось  на 3 количество детей с хроническими заболеваниями. Уровень и динамика физической подготовленности детей высокий уровень повысился  на 2%, средний повысился на 1% и низкий понизился на 3%.Педагогами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</w:t>
      </w:r>
      <w:r w:rsidRPr="00AD25D5">
        <w:rPr>
          <w:rFonts w:ascii="Times New Roman" w:hAnsi="Times New Roman"/>
          <w:sz w:val="28"/>
          <w:szCs w:val="24"/>
        </w:rPr>
        <w:t>планируется усиление  профилактической работы среди родителей воспитанников и педагогического коллектива.</w:t>
      </w:r>
    </w:p>
    <w:p w:rsidR="008955B9" w:rsidRPr="00AD25D5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</w:t>
      </w:r>
      <w:r w:rsidRPr="0015245D">
        <w:rPr>
          <w:rFonts w:ascii="Times New Roman" w:hAnsi="Times New Roman"/>
          <w:b/>
          <w:sz w:val="28"/>
          <w:szCs w:val="28"/>
        </w:rPr>
        <w:t>. Оценка качества кадрового обеспечения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 xml:space="preserve"> На начало 2017-2018 учебного года учреждение на 100 % было укомплектовано кадрами. Административный и педагогический состав на 64 % имеет высшее педагогическое образование.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5245D">
        <w:rPr>
          <w:rFonts w:ascii="Times New Roman" w:hAnsi="Times New Roman"/>
          <w:i/>
          <w:sz w:val="28"/>
          <w:szCs w:val="28"/>
        </w:rPr>
        <w:t>Административный состав: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>Заведующи</w:t>
      </w:r>
      <w:proofErr w:type="gramStart"/>
      <w:r w:rsidRPr="0015245D">
        <w:rPr>
          <w:rFonts w:ascii="Times New Roman" w:hAnsi="Times New Roman"/>
          <w:sz w:val="28"/>
          <w:szCs w:val="28"/>
        </w:rPr>
        <w:t>й-</w:t>
      </w:r>
      <w:proofErr w:type="gramEnd"/>
      <w:r w:rsidRPr="0015245D">
        <w:rPr>
          <w:rFonts w:ascii="Times New Roman" w:hAnsi="Times New Roman"/>
          <w:sz w:val="28"/>
          <w:szCs w:val="28"/>
        </w:rPr>
        <w:t xml:space="preserve"> соответствует занимаемой должности.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5245D">
        <w:rPr>
          <w:rFonts w:ascii="Times New Roman" w:hAnsi="Times New Roman"/>
          <w:i/>
          <w:sz w:val="28"/>
          <w:szCs w:val="28"/>
        </w:rPr>
        <w:t>Педагогический состав: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45D">
        <w:rPr>
          <w:rFonts w:ascii="Times New Roman" w:hAnsi="Times New Roman"/>
          <w:color w:val="000000"/>
          <w:sz w:val="28"/>
          <w:szCs w:val="28"/>
        </w:rPr>
        <w:t>Заместитель заведующей по МР - 1 квалификационная категория.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45D">
        <w:rPr>
          <w:rFonts w:ascii="Times New Roman" w:hAnsi="Times New Roman"/>
          <w:color w:val="000000"/>
          <w:sz w:val="28"/>
          <w:szCs w:val="28"/>
        </w:rPr>
        <w:t>Музыкальный руководитель – высшая квалификационная категория.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45D">
        <w:rPr>
          <w:rFonts w:ascii="Times New Roman" w:hAnsi="Times New Roman"/>
          <w:color w:val="000000"/>
          <w:sz w:val="28"/>
          <w:szCs w:val="28"/>
        </w:rPr>
        <w:t>Инструктор по физическому воспитанию  - соответствует  занимаемой должности.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45D">
        <w:rPr>
          <w:rFonts w:ascii="Times New Roman" w:hAnsi="Times New Roman"/>
          <w:color w:val="000000"/>
          <w:sz w:val="28"/>
          <w:szCs w:val="28"/>
        </w:rPr>
        <w:t>Педагог-психолог - соответствует  занимаемой должности.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45D">
        <w:rPr>
          <w:rFonts w:ascii="Times New Roman" w:hAnsi="Times New Roman"/>
          <w:color w:val="000000"/>
          <w:sz w:val="28"/>
          <w:szCs w:val="28"/>
        </w:rPr>
        <w:t>9 воспитателей, 1– высшая квалификационная категория.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45D">
        <w:rPr>
          <w:rFonts w:ascii="Times New Roman" w:hAnsi="Times New Roman"/>
          <w:color w:val="000000"/>
          <w:sz w:val="28"/>
          <w:szCs w:val="28"/>
        </w:rPr>
        <w:t xml:space="preserve">  2 - с первой квалификационной категорией, 6 человек  - соответствуют занимаемой должности.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5245D">
        <w:rPr>
          <w:rFonts w:ascii="Times New Roman" w:hAnsi="Times New Roman"/>
          <w:b/>
          <w:sz w:val="28"/>
          <w:szCs w:val="28"/>
        </w:rPr>
        <w:t>Характеристика педагогического состава.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1"/>
        <w:gridCol w:w="891"/>
        <w:gridCol w:w="696"/>
        <w:gridCol w:w="717"/>
        <w:gridCol w:w="717"/>
        <w:gridCol w:w="740"/>
        <w:gridCol w:w="519"/>
        <w:gridCol w:w="567"/>
        <w:gridCol w:w="567"/>
        <w:gridCol w:w="1418"/>
        <w:gridCol w:w="709"/>
        <w:gridCol w:w="850"/>
      </w:tblGrid>
      <w:tr w:rsidR="008955B9" w:rsidRPr="0015245D" w:rsidTr="00297210">
        <w:tc>
          <w:tcPr>
            <w:tcW w:w="931" w:type="dxa"/>
            <w:vMerge w:val="restart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общее</w:t>
            </w: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По стажу работы в детском саду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По</w:t>
            </w:r>
          </w:p>
          <w:p w:rsidR="008955B9" w:rsidRPr="0015245D" w:rsidRDefault="008955B9" w:rsidP="0029721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квалификационной</w:t>
            </w:r>
          </w:p>
          <w:p w:rsidR="008955B9" w:rsidRPr="0015245D" w:rsidRDefault="008955B9" w:rsidP="0029721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55B9" w:rsidRPr="0015245D" w:rsidRDefault="008955B9" w:rsidP="0029721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По образованию</w:t>
            </w:r>
          </w:p>
        </w:tc>
      </w:tr>
      <w:tr w:rsidR="008955B9" w:rsidRPr="0015245D" w:rsidTr="00297210">
        <w:tc>
          <w:tcPr>
            <w:tcW w:w="931" w:type="dxa"/>
            <w:vMerge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до5</w:t>
            </w: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до10</w:t>
            </w:r>
          </w:p>
        </w:tc>
        <w:tc>
          <w:tcPr>
            <w:tcW w:w="717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до15</w:t>
            </w:r>
          </w:p>
        </w:tc>
        <w:tc>
          <w:tcPr>
            <w:tcW w:w="740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св15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245D">
              <w:rPr>
                <w:rFonts w:ascii="Times New Roman" w:hAnsi="Times New Roman"/>
                <w:sz w:val="28"/>
                <w:szCs w:val="28"/>
              </w:rPr>
              <w:t>соответст</w:t>
            </w:r>
            <w:proofErr w:type="spellEnd"/>
            <w:r w:rsidRPr="001524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Сред.</w:t>
            </w:r>
          </w:p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245D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 w:rsidRPr="001524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55B9" w:rsidRPr="0015245D" w:rsidTr="00297210">
        <w:tc>
          <w:tcPr>
            <w:tcW w:w="931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2017-2018 </w:t>
            </w:r>
          </w:p>
        </w:tc>
        <w:tc>
          <w:tcPr>
            <w:tcW w:w="891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96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 4.</w:t>
            </w:r>
          </w:p>
        </w:tc>
        <w:tc>
          <w:tcPr>
            <w:tcW w:w="717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 5</w:t>
            </w:r>
          </w:p>
        </w:tc>
        <w:tc>
          <w:tcPr>
            <w:tcW w:w="717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40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 4</w:t>
            </w:r>
          </w:p>
        </w:tc>
        <w:tc>
          <w:tcPr>
            <w:tcW w:w="519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        9</w:t>
            </w:r>
          </w:p>
        </w:tc>
        <w:tc>
          <w:tcPr>
            <w:tcW w:w="709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850" w:type="dxa"/>
            <w:shd w:val="clear" w:color="auto" w:fill="auto"/>
          </w:tcPr>
          <w:p w:rsidR="008955B9" w:rsidRPr="0015245D" w:rsidRDefault="008955B9" w:rsidP="0029721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15245D">
              <w:rPr>
                <w:rFonts w:ascii="Times New Roman" w:hAnsi="Times New Roman"/>
                <w:sz w:val="28"/>
                <w:szCs w:val="28"/>
              </w:rPr>
              <w:t xml:space="preserve">   6</w:t>
            </w:r>
          </w:p>
        </w:tc>
      </w:tr>
    </w:tbl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955B9" w:rsidRPr="0015245D" w:rsidRDefault="008955B9" w:rsidP="008955B9">
      <w:pPr>
        <w:pStyle w:val="af6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>Анализ кадров в ДОУ показал следующее:</w:t>
      </w:r>
    </w:p>
    <w:p w:rsidR="008955B9" w:rsidRPr="0015245D" w:rsidRDefault="008955B9" w:rsidP="008955B9">
      <w:pPr>
        <w:pStyle w:val="af6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>-образовательный уровень педагогов достаточно высок;</w:t>
      </w:r>
    </w:p>
    <w:p w:rsidR="008955B9" w:rsidRPr="0015245D" w:rsidRDefault="008955B9" w:rsidP="008955B9">
      <w:pPr>
        <w:pStyle w:val="af6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>-общее число аттестованных педагогов составляет 54%; 39 % подтвердили соответствие занимаемой должности.</w:t>
      </w:r>
    </w:p>
    <w:p w:rsidR="008955B9" w:rsidRPr="0015245D" w:rsidRDefault="008955B9" w:rsidP="008955B9">
      <w:pPr>
        <w:pStyle w:val="af6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>-возрастной состав педагогов от 27 до 40 лет – 57%, от 40 – до 50 лет – 14%, от 50 – до 60 лет -29%</w:t>
      </w:r>
    </w:p>
    <w:p w:rsidR="008955B9" w:rsidRPr="0015245D" w:rsidRDefault="008955B9" w:rsidP="008955B9">
      <w:pPr>
        <w:pStyle w:val="af6"/>
        <w:rPr>
          <w:rFonts w:ascii="Times New Roman" w:hAnsi="Times New Roman"/>
          <w:sz w:val="28"/>
          <w:szCs w:val="28"/>
        </w:rPr>
      </w:pPr>
      <w:r w:rsidRPr="0015245D">
        <w:rPr>
          <w:rFonts w:ascii="Times New Roman" w:hAnsi="Times New Roman"/>
          <w:sz w:val="28"/>
          <w:szCs w:val="28"/>
        </w:rPr>
        <w:t>Имеют курсы повышения квалификации 93% педагогических работников.</w:t>
      </w:r>
    </w:p>
    <w:p w:rsidR="008955B9" w:rsidRPr="00476648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</w:rPr>
      </w:pP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15245D">
        <w:rPr>
          <w:rFonts w:ascii="Times New Roman" w:hAnsi="Times New Roman"/>
          <w:b/>
          <w:sz w:val="28"/>
          <w:szCs w:val="24"/>
        </w:rPr>
        <w:t>Сведения о других категориях кадров.</w:t>
      </w:r>
    </w:p>
    <w:p w:rsidR="008955B9" w:rsidRPr="0015245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3083"/>
        <w:gridCol w:w="2782"/>
        <w:gridCol w:w="2835"/>
      </w:tblGrid>
      <w:tr w:rsidR="008955B9" w:rsidRPr="0015245D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Ф.И.О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образование</w:t>
            </w:r>
          </w:p>
        </w:tc>
      </w:tr>
      <w:tr w:rsidR="008955B9" w:rsidRPr="0015245D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Алексеева А.В.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делопроизводитель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15245D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Борцова Н.С.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Завхоз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Сыркина С.Н.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Повар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Жидко Л.В.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 xml:space="preserve">Повар 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Джамбекова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А.П.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Помощник повара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Гасанова Л.Г.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Рабочий по стирке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Наслулаева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Р.Н.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Рабочий по стирке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Гусева Е.А.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Касбулатова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А.Ч.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Кульманбетова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И.К.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Карамурзаева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А.С.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Котлярова О.А..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Лабазанова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Л.Х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Мальцева О.В.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Мл</w:t>
            </w:r>
            <w:proofErr w:type="gramStart"/>
            <w:r w:rsidRPr="0015245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15245D">
              <w:rPr>
                <w:rFonts w:ascii="Times New Roman" w:hAnsi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Умаева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И.З.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Сторож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5245D">
              <w:rPr>
                <w:rFonts w:ascii="Times New Roman" w:hAnsi="Times New Roman"/>
                <w:sz w:val="28"/>
                <w:szCs w:val="24"/>
              </w:rPr>
              <w:t>Умаханов</w:t>
            </w:r>
            <w:proofErr w:type="spellEnd"/>
            <w:r w:rsidRPr="0015245D">
              <w:rPr>
                <w:rFonts w:ascii="Times New Roman" w:hAnsi="Times New Roman"/>
                <w:sz w:val="28"/>
                <w:szCs w:val="24"/>
              </w:rPr>
              <w:t xml:space="preserve"> М. К.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Сторож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Бабушкин Я.В.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 xml:space="preserve">Сторож 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  <w:tr w:rsidR="008955B9" w:rsidRPr="00476648" w:rsidTr="00297210">
        <w:tc>
          <w:tcPr>
            <w:tcW w:w="62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3083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Тадевосян О.А.</w:t>
            </w:r>
          </w:p>
        </w:tc>
        <w:tc>
          <w:tcPr>
            <w:tcW w:w="2782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 xml:space="preserve">Кладовщик </w:t>
            </w:r>
          </w:p>
        </w:tc>
        <w:tc>
          <w:tcPr>
            <w:tcW w:w="2835" w:type="dxa"/>
          </w:tcPr>
          <w:p w:rsidR="008955B9" w:rsidRPr="0015245D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245D">
              <w:rPr>
                <w:rFonts w:ascii="Times New Roman" w:hAnsi="Times New Roman"/>
                <w:sz w:val="28"/>
                <w:szCs w:val="24"/>
              </w:rPr>
              <w:t>среднее специальное</w:t>
            </w:r>
          </w:p>
        </w:tc>
      </w:tr>
    </w:tbl>
    <w:p w:rsidR="008955B9" w:rsidRPr="00476648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</w:rPr>
      </w:pPr>
    </w:p>
    <w:p w:rsidR="008955B9" w:rsidRPr="001434E8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434E8">
        <w:rPr>
          <w:rFonts w:ascii="Times New Roman" w:hAnsi="Times New Roman"/>
          <w:sz w:val="28"/>
          <w:szCs w:val="24"/>
        </w:rPr>
        <w:t>Таким образом, следует отметить высокий потенциал педагогического коллектива. Кадровое обеспечение образовательного процесса можно оценить на оптимальном уровне.</w:t>
      </w:r>
    </w:p>
    <w:p w:rsidR="008955B9" w:rsidRPr="001434E8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1.6</w:t>
      </w:r>
      <w:r w:rsidRPr="001434E8">
        <w:rPr>
          <w:rFonts w:ascii="Times New Roman" w:hAnsi="Times New Roman"/>
          <w:b/>
          <w:sz w:val="28"/>
          <w:szCs w:val="24"/>
        </w:rPr>
        <w:t>. Анализ учебно-методического, библиотечно-информационного обеспечения, материально-технической базы</w:t>
      </w:r>
    </w:p>
    <w:p w:rsidR="008955B9" w:rsidRPr="001434E8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434E8">
        <w:rPr>
          <w:rFonts w:ascii="Times New Roman" w:hAnsi="Times New Roman"/>
          <w:sz w:val="28"/>
          <w:szCs w:val="24"/>
        </w:rPr>
        <w:t>Воспитательно-образовательный процесс осуществляется в</w:t>
      </w:r>
      <w:r>
        <w:rPr>
          <w:rFonts w:ascii="Times New Roman" w:hAnsi="Times New Roman"/>
          <w:sz w:val="28"/>
          <w:szCs w:val="24"/>
        </w:rPr>
        <w:t xml:space="preserve"> двух этажном</w:t>
      </w:r>
      <w:r w:rsidRPr="001434E8">
        <w:rPr>
          <w:rFonts w:ascii="Times New Roman" w:hAnsi="Times New Roman"/>
          <w:sz w:val="28"/>
          <w:szCs w:val="24"/>
        </w:rPr>
        <w:t xml:space="preserve"> здании  общей </w:t>
      </w:r>
      <w:r w:rsidRPr="00C073A4">
        <w:rPr>
          <w:rFonts w:ascii="Times New Roman" w:hAnsi="Times New Roman"/>
          <w:sz w:val="28"/>
          <w:szCs w:val="24"/>
        </w:rPr>
        <w:t>площадью 773, 8 м</w:t>
      </w:r>
      <w:proofErr w:type="gramStart"/>
      <w:r w:rsidRPr="00C073A4">
        <w:rPr>
          <w:rFonts w:ascii="Times New Roman" w:hAnsi="Times New Roman"/>
          <w:sz w:val="28"/>
          <w:szCs w:val="24"/>
          <w:vertAlign w:val="superscript"/>
        </w:rPr>
        <w:t>2</w:t>
      </w:r>
      <w:proofErr w:type="gramEnd"/>
      <w:r w:rsidRPr="00C073A4">
        <w:rPr>
          <w:rFonts w:ascii="Times New Roman" w:hAnsi="Times New Roman"/>
          <w:sz w:val="28"/>
          <w:szCs w:val="24"/>
          <w:vertAlign w:val="superscript"/>
        </w:rPr>
        <w:t xml:space="preserve"> </w:t>
      </w:r>
      <w:r w:rsidRPr="00C073A4">
        <w:rPr>
          <w:rFonts w:ascii="Times New Roman" w:hAnsi="Times New Roman"/>
          <w:sz w:val="28"/>
          <w:szCs w:val="24"/>
        </w:rPr>
        <w:t>.</w:t>
      </w:r>
      <w:r w:rsidRPr="001434E8">
        <w:rPr>
          <w:rFonts w:ascii="Times New Roman" w:hAnsi="Times New Roman"/>
          <w:sz w:val="28"/>
          <w:szCs w:val="24"/>
        </w:rPr>
        <w:t xml:space="preserve"> </w:t>
      </w:r>
    </w:p>
    <w:p w:rsidR="008955B9" w:rsidRPr="001434E8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1434E8">
        <w:rPr>
          <w:rFonts w:ascii="Times New Roman" w:hAnsi="Times New Roman"/>
          <w:sz w:val="28"/>
          <w:szCs w:val="24"/>
        </w:rPr>
        <w:t xml:space="preserve">Площадь земельного участка составляет </w:t>
      </w:r>
      <w:r w:rsidRPr="00C073A4">
        <w:rPr>
          <w:rFonts w:ascii="Times New Roman" w:hAnsi="Times New Roman"/>
          <w:sz w:val="28"/>
          <w:szCs w:val="24"/>
        </w:rPr>
        <w:t>1049,4 м</w:t>
      </w:r>
      <w:proofErr w:type="gramStart"/>
      <w:r w:rsidRPr="00C073A4">
        <w:rPr>
          <w:rFonts w:ascii="Times New Roman" w:hAnsi="Times New Roman"/>
          <w:sz w:val="28"/>
          <w:szCs w:val="24"/>
          <w:vertAlign w:val="superscript"/>
        </w:rPr>
        <w:t>2</w:t>
      </w:r>
      <w:proofErr w:type="gramEnd"/>
      <w:r w:rsidRPr="00C073A4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1434E8">
        <w:rPr>
          <w:rFonts w:ascii="Times New Roman" w:hAnsi="Times New Roman"/>
          <w:sz w:val="28"/>
          <w:szCs w:val="24"/>
        </w:rPr>
        <w:t>У каждой возрастной группы име</w:t>
      </w:r>
      <w:r>
        <w:rPr>
          <w:rFonts w:ascii="Times New Roman" w:hAnsi="Times New Roman"/>
          <w:sz w:val="28"/>
          <w:szCs w:val="24"/>
        </w:rPr>
        <w:t xml:space="preserve">ется игровая площадка с теневым навесом. Территория </w:t>
      </w:r>
      <w:r w:rsidRPr="001434E8">
        <w:rPr>
          <w:rFonts w:ascii="Times New Roman" w:hAnsi="Times New Roman"/>
          <w:sz w:val="28"/>
          <w:szCs w:val="24"/>
        </w:rPr>
        <w:t xml:space="preserve"> детского сада озелен</w:t>
      </w:r>
      <w:r>
        <w:rPr>
          <w:rFonts w:ascii="Times New Roman" w:hAnsi="Times New Roman"/>
          <w:sz w:val="28"/>
          <w:szCs w:val="24"/>
        </w:rPr>
        <w:t>ена различными видами деревьев, кустарниками,  цветниками</w:t>
      </w:r>
      <w:r w:rsidRPr="001434E8">
        <w:rPr>
          <w:rFonts w:ascii="Times New Roman" w:hAnsi="Times New Roman"/>
          <w:sz w:val="28"/>
          <w:szCs w:val="24"/>
        </w:rPr>
        <w:t>.</w:t>
      </w:r>
    </w:p>
    <w:p w:rsidR="008955B9" w:rsidRPr="001434E8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-2"/>
          <w:sz w:val="28"/>
          <w:szCs w:val="24"/>
        </w:rPr>
        <w:t>В ДОУ оборудован</w:t>
      </w:r>
      <w:r>
        <w:rPr>
          <w:rFonts w:ascii="Times New Roman" w:hAnsi="Times New Roman"/>
          <w:spacing w:val="-1"/>
          <w:sz w:val="28"/>
          <w:szCs w:val="24"/>
        </w:rPr>
        <w:t xml:space="preserve"> краеведческий музей, где прослеживается взаимосвязь двух культур – народов России и Дагестана. Созданы </w:t>
      </w:r>
      <w:r w:rsidRPr="001434E8">
        <w:rPr>
          <w:rFonts w:ascii="Times New Roman" w:hAnsi="Times New Roman"/>
          <w:spacing w:val="-1"/>
          <w:sz w:val="28"/>
          <w:szCs w:val="24"/>
        </w:rPr>
        <w:t xml:space="preserve"> </w:t>
      </w:r>
      <w:r>
        <w:rPr>
          <w:rFonts w:ascii="Times New Roman" w:hAnsi="Times New Roman"/>
          <w:spacing w:val="-1"/>
          <w:sz w:val="28"/>
          <w:szCs w:val="24"/>
        </w:rPr>
        <w:t xml:space="preserve">комната сказок для организации театрализованной деятельности, кабинет ПДД с игровым и дидактическим материалом. Имеется </w:t>
      </w:r>
      <w:r w:rsidRPr="001434E8">
        <w:rPr>
          <w:rFonts w:ascii="Times New Roman" w:hAnsi="Times New Roman"/>
          <w:sz w:val="28"/>
          <w:szCs w:val="24"/>
        </w:rPr>
        <w:t>медицинский кабине</w:t>
      </w:r>
      <w:r>
        <w:rPr>
          <w:rFonts w:ascii="Times New Roman" w:hAnsi="Times New Roman"/>
          <w:sz w:val="28"/>
          <w:szCs w:val="24"/>
        </w:rPr>
        <w:t>т</w:t>
      </w:r>
      <w:r w:rsidRPr="001434E8">
        <w:rPr>
          <w:rFonts w:ascii="Times New Roman" w:hAnsi="Times New Roman"/>
          <w:sz w:val="28"/>
          <w:szCs w:val="24"/>
        </w:rPr>
        <w:t xml:space="preserve">. </w:t>
      </w:r>
    </w:p>
    <w:p w:rsidR="008955B9" w:rsidRPr="001434E8" w:rsidRDefault="008955B9" w:rsidP="008955B9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В ДОУ функционируют 6 возрастных групп.</w:t>
      </w:r>
      <w:r w:rsidRPr="001434E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Они оснащены</w:t>
      </w:r>
      <w:r w:rsidRPr="001434E8">
        <w:rPr>
          <w:rFonts w:ascii="Times New Roman" w:hAnsi="Times New Roman"/>
          <w:sz w:val="28"/>
          <w:szCs w:val="24"/>
        </w:rPr>
        <w:t xml:space="preserve"> игровым дидактическим материалом, который даёт возможность детям реализовать свои возрастные потребности во всех направлениях развития: социально-коммуникативном, познавательном, речевом, художественно-эстетическом, физическом</w:t>
      </w:r>
      <w:r>
        <w:rPr>
          <w:rFonts w:ascii="Times New Roman" w:hAnsi="Times New Roman"/>
          <w:sz w:val="28"/>
          <w:szCs w:val="24"/>
        </w:rPr>
        <w:t xml:space="preserve"> в соответствии с</w:t>
      </w:r>
      <w:r w:rsidRPr="001434E8">
        <w:rPr>
          <w:rFonts w:ascii="Times New Roman" w:hAnsi="Times New Roman"/>
          <w:sz w:val="28"/>
          <w:szCs w:val="24"/>
        </w:rPr>
        <w:t xml:space="preserve"> требованиям</w:t>
      </w:r>
      <w:r>
        <w:rPr>
          <w:rFonts w:ascii="Times New Roman" w:hAnsi="Times New Roman"/>
          <w:sz w:val="28"/>
          <w:szCs w:val="24"/>
        </w:rPr>
        <w:t>и</w:t>
      </w:r>
      <w:r w:rsidRPr="001434E8">
        <w:rPr>
          <w:rFonts w:ascii="Times New Roman" w:hAnsi="Times New Roman"/>
          <w:sz w:val="28"/>
          <w:szCs w:val="24"/>
        </w:rPr>
        <w:t xml:space="preserve"> ФГОС </w:t>
      </w:r>
      <w:proofErr w:type="gramStart"/>
      <w:r w:rsidRPr="001434E8">
        <w:rPr>
          <w:rFonts w:ascii="Times New Roman" w:hAnsi="Times New Roman"/>
          <w:sz w:val="28"/>
          <w:szCs w:val="24"/>
        </w:rPr>
        <w:t>ДО</w:t>
      </w:r>
      <w:proofErr w:type="gramEnd"/>
      <w:r w:rsidRPr="001434E8">
        <w:rPr>
          <w:rFonts w:ascii="Times New Roman" w:hAnsi="Times New Roman"/>
          <w:sz w:val="28"/>
          <w:szCs w:val="24"/>
        </w:rPr>
        <w:t xml:space="preserve">. В каждой группе организована игровая зона, зона творчества, изобразительной деятельности, театра и музыки, центр исследования и экспериментирования, труда и </w:t>
      </w:r>
      <w:r w:rsidRPr="001434E8">
        <w:rPr>
          <w:rFonts w:ascii="Times New Roman" w:hAnsi="Times New Roman"/>
          <w:sz w:val="28"/>
          <w:szCs w:val="24"/>
        </w:rPr>
        <w:lastRenderedPageBreak/>
        <w:t>конструиров</w:t>
      </w:r>
      <w:r>
        <w:rPr>
          <w:rFonts w:ascii="Times New Roman" w:hAnsi="Times New Roman"/>
          <w:sz w:val="28"/>
          <w:szCs w:val="24"/>
        </w:rPr>
        <w:t xml:space="preserve">ания, </w:t>
      </w:r>
      <w:r w:rsidRPr="001434E8">
        <w:rPr>
          <w:rFonts w:ascii="Times New Roman" w:hAnsi="Times New Roman"/>
          <w:sz w:val="28"/>
          <w:szCs w:val="24"/>
        </w:rPr>
        <w:t xml:space="preserve"> диалоговый и </w:t>
      </w:r>
      <w:r>
        <w:rPr>
          <w:rFonts w:ascii="Times New Roman" w:hAnsi="Times New Roman"/>
          <w:sz w:val="28"/>
          <w:szCs w:val="24"/>
        </w:rPr>
        <w:t>речевой центры, укомплектованы</w:t>
      </w:r>
      <w:r w:rsidRPr="001434E8">
        <w:rPr>
          <w:rFonts w:ascii="Times New Roman" w:hAnsi="Times New Roman"/>
          <w:sz w:val="28"/>
          <w:szCs w:val="24"/>
        </w:rPr>
        <w:t xml:space="preserve"> детской литературой художественного и энциклопедического характера. Комплекты тематических игрушек дают возможность детям организовывать сюжетно–ролевые игры, воспроизводить в играх быт и профессиональный труд взрослых.  В учреждении есть музыкальный зал,  </w:t>
      </w:r>
      <w:r w:rsidRPr="001434E8">
        <w:rPr>
          <w:rFonts w:ascii="Times New Roman" w:hAnsi="Times New Roman"/>
          <w:color w:val="000000"/>
          <w:sz w:val="28"/>
          <w:szCs w:val="24"/>
        </w:rPr>
        <w:t>оснащённый пианино</w:t>
      </w:r>
      <w:r w:rsidRPr="001434E8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проектором,</w:t>
      </w:r>
      <w:r w:rsidRPr="001434E8">
        <w:rPr>
          <w:rFonts w:ascii="Times New Roman" w:hAnsi="Times New Roman"/>
          <w:sz w:val="28"/>
          <w:szCs w:val="24"/>
        </w:rPr>
        <w:t xml:space="preserve"> музыкальным центром, набором детских музыкальных инструментов, театральным занавесом с  декорациями и костюмами дл</w:t>
      </w:r>
      <w:r>
        <w:rPr>
          <w:rFonts w:ascii="Times New Roman" w:hAnsi="Times New Roman"/>
          <w:sz w:val="28"/>
          <w:szCs w:val="24"/>
        </w:rPr>
        <w:t>я театрализованных постановок.</w:t>
      </w:r>
      <w:r w:rsidRPr="001434E8">
        <w:rPr>
          <w:rFonts w:ascii="Times New Roman" w:hAnsi="Times New Roman"/>
          <w:sz w:val="28"/>
          <w:szCs w:val="24"/>
        </w:rPr>
        <w:t xml:space="preserve"> В </w:t>
      </w:r>
      <w:r>
        <w:rPr>
          <w:rFonts w:ascii="Times New Roman" w:hAnsi="Times New Roman"/>
          <w:sz w:val="28"/>
          <w:szCs w:val="24"/>
        </w:rPr>
        <w:t xml:space="preserve">спортивном </w:t>
      </w:r>
      <w:r w:rsidRPr="001434E8">
        <w:rPr>
          <w:rFonts w:ascii="Times New Roman" w:hAnsi="Times New Roman"/>
          <w:sz w:val="28"/>
          <w:szCs w:val="24"/>
        </w:rPr>
        <w:t>зале имеются баскетбольные щиты с корзинами, гимнастические скамейки и дуги для приобщения дошкол</w:t>
      </w:r>
      <w:r>
        <w:rPr>
          <w:rFonts w:ascii="Times New Roman" w:hAnsi="Times New Roman"/>
          <w:sz w:val="28"/>
          <w:szCs w:val="24"/>
        </w:rPr>
        <w:t xml:space="preserve">ьников к различным видам спорта, шведская стенка, спортивный инвентарь для организации образовательной деятельности и спортивных мероприятий. </w:t>
      </w:r>
      <w:r w:rsidRPr="001434E8">
        <w:rPr>
          <w:rFonts w:ascii="Times New Roman" w:hAnsi="Times New Roman"/>
          <w:sz w:val="28"/>
          <w:szCs w:val="24"/>
        </w:rPr>
        <w:t xml:space="preserve"> 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ДОУ и</w:t>
      </w:r>
      <w:r w:rsidRPr="007A27AD">
        <w:rPr>
          <w:rFonts w:ascii="Times New Roman" w:hAnsi="Times New Roman"/>
          <w:sz w:val="28"/>
          <w:szCs w:val="24"/>
        </w:rPr>
        <w:t xml:space="preserve">меются технические средства обучения: 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Компьютер – 2 </w:t>
      </w:r>
      <w:r w:rsidRPr="007A27AD">
        <w:rPr>
          <w:rFonts w:ascii="Times New Roman" w:hAnsi="Times New Roman"/>
          <w:sz w:val="28"/>
          <w:szCs w:val="24"/>
        </w:rPr>
        <w:t>(компьютеры подключены  к сети Интернет);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Ноутбук – 2</w:t>
      </w:r>
      <w:r w:rsidRPr="007A27AD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7A27AD">
        <w:rPr>
          <w:rFonts w:ascii="Times New Roman" w:hAnsi="Times New Roman"/>
          <w:sz w:val="28"/>
          <w:szCs w:val="24"/>
        </w:rPr>
        <w:t xml:space="preserve">( </w:t>
      </w:r>
      <w:proofErr w:type="gramEnd"/>
      <w:r w:rsidRPr="007A27AD">
        <w:rPr>
          <w:rFonts w:ascii="Times New Roman" w:hAnsi="Times New Roman"/>
          <w:sz w:val="28"/>
          <w:szCs w:val="24"/>
        </w:rPr>
        <w:t>подключен</w:t>
      </w:r>
      <w:r>
        <w:rPr>
          <w:rFonts w:ascii="Times New Roman" w:hAnsi="Times New Roman"/>
          <w:sz w:val="28"/>
          <w:szCs w:val="24"/>
        </w:rPr>
        <w:t>ы</w:t>
      </w:r>
      <w:r w:rsidRPr="007A27AD">
        <w:rPr>
          <w:rFonts w:ascii="Times New Roman" w:hAnsi="Times New Roman"/>
          <w:sz w:val="28"/>
          <w:szCs w:val="24"/>
        </w:rPr>
        <w:t xml:space="preserve">  к сети Интернет);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Многофункциональный принтер – 2</w:t>
      </w:r>
      <w:r w:rsidRPr="007A27AD">
        <w:rPr>
          <w:rFonts w:ascii="Times New Roman" w:hAnsi="Times New Roman"/>
          <w:sz w:val="28"/>
          <w:szCs w:val="24"/>
        </w:rPr>
        <w:t>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Телевизор</w:t>
      </w:r>
      <w:r w:rsidRPr="007A27AD">
        <w:rPr>
          <w:rFonts w:ascii="Times New Roman" w:hAnsi="Times New Roman"/>
          <w:sz w:val="28"/>
          <w:szCs w:val="24"/>
        </w:rPr>
        <w:t xml:space="preserve"> – 1; 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7A27AD">
        <w:rPr>
          <w:rFonts w:ascii="Times New Roman" w:hAnsi="Times New Roman"/>
          <w:sz w:val="28"/>
          <w:szCs w:val="24"/>
        </w:rPr>
        <w:t>Музыкальный центр – 1;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7A27AD">
        <w:rPr>
          <w:rFonts w:ascii="Times New Roman" w:hAnsi="Times New Roman"/>
          <w:sz w:val="28"/>
          <w:szCs w:val="24"/>
        </w:rPr>
        <w:t>Аудиозаписи классических, современных, детских мелодий и песен;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Пианино - 2</w:t>
      </w:r>
      <w:r w:rsidRPr="007A27AD">
        <w:rPr>
          <w:rFonts w:ascii="Times New Roman" w:hAnsi="Times New Roman"/>
          <w:sz w:val="28"/>
          <w:szCs w:val="24"/>
        </w:rPr>
        <w:t>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7A27AD">
        <w:rPr>
          <w:rFonts w:ascii="Times New Roman" w:hAnsi="Times New Roman"/>
          <w:sz w:val="28"/>
          <w:szCs w:val="24"/>
        </w:rPr>
        <w:t>Детские музыкальные инструменты;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7A27AD">
        <w:rPr>
          <w:rFonts w:ascii="Times New Roman" w:hAnsi="Times New Roman"/>
          <w:sz w:val="28"/>
          <w:szCs w:val="24"/>
        </w:rPr>
        <w:t>Спортивно-игровое оборудование;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7A27AD">
        <w:rPr>
          <w:rFonts w:ascii="Times New Roman" w:hAnsi="Times New Roman"/>
          <w:sz w:val="28"/>
          <w:szCs w:val="24"/>
        </w:rPr>
        <w:t>Иллюстративный материал (репродукции классических произведений живописи, сюжетные и предметные картинки, пейзажные иллюстрации и т.д.);</w:t>
      </w:r>
    </w:p>
    <w:p w:rsidR="008955B9" w:rsidRPr="007A27AD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</w:p>
    <w:p w:rsidR="008955B9" w:rsidRPr="00280C95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280C95">
        <w:rPr>
          <w:rFonts w:ascii="Times New Roman" w:hAnsi="Times New Roman"/>
          <w:b/>
          <w:sz w:val="28"/>
          <w:szCs w:val="24"/>
        </w:rPr>
        <w:t>Содержание учебно-методического, библиотечно-информационного обеспечения</w:t>
      </w:r>
    </w:p>
    <w:p w:rsidR="008955B9" w:rsidRPr="00280C95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470"/>
        <w:gridCol w:w="4985"/>
      </w:tblGrid>
      <w:tr w:rsidR="008955B9" w:rsidRPr="00476648" w:rsidTr="00297210">
        <w:trPr>
          <w:trHeight w:val="567"/>
        </w:trPr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показателя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Результаты ДОУ</w:t>
            </w:r>
          </w:p>
        </w:tc>
      </w:tr>
      <w:tr w:rsidR="008955B9" w:rsidRPr="00476648" w:rsidTr="00297210">
        <w:trPr>
          <w:trHeight w:val="567"/>
        </w:trPr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1.            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Периодичность обновления фонда учебной и методической литературой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ДОУ оснащается учебно-методической литературой, периодическими изданиям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по потребностям педагогов на 5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8955B9" w:rsidRPr="00476648" w:rsidTr="00297210">
        <w:trPr>
          <w:trHeight w:val="567"/>
        </w:trPr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Обеспеченность детей наглядными пособиями 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возрастными особенностями детей и программного материала 85%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8955B9" w:rsidRPr="00476648" w:rsidTr="00297210">
        <w:trPr>
          <w:trHeight w:val="567"/>
        </w:trPr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компьютеров, занятых в учебном процессе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ноутбук 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выходом в интернет.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8955B9" w:rsidRPr="008955B9" w:rsidTr="00297210">
        <w:trPr>
          <w:trHeight w:val="567"/>
        </w:trPr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электронной почты, сайта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8955B9" w:rsidRPr="00BE33E3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</w:t>
            </w:r>
            <w:r w:rsidRPr="00BE33E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 w:rsidRPr="00BE33E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: </w:t>
            </w:r>
            <w:r w:rsidRPr="00F25AE9">
              <w:rPr>
                <w:rStyle w:val="header-user-name"/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Style w:val="header-user-name"/>
                <w:rFonts w:ascii="Times New Roman" w:hAnsi="Times New Roman"/>
                <w:sz w:val="24"/>
                <w:szCs w:val="24"/>
                <w:lang w:val="en-US"/>
              </w:rPr>
              <w:t>anikova</w:t>
            </w:r>
            <w:r w:rsidRPr="00BE33E3">
              <w:rPr>
                <w:rStyle w:val="header-user-name"/>
                <w:rFonts w:ascii="Times New Roman" w:hAnsi="Times New Roman"/>
                <w:sz w:val="24"/>
                <w:szCs w:val="24"/>
                <w:lang w:val="en-US"/>
              </w:rPr>
              <w:t>76@</w:t>
            </w:r>
            <w:r>
              <w:rPr>
                <w:rStyle w:val="header-user-name"/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33E3">
              <w:rPr>
                <w:rStyle w:val="header-user-name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Style w:val="header-user-name"/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8955B9" w:rsidRPr="00F25AE9" w:rsidRDefault="008955B9" w:rsidP="00297210">
            <w:pPr>
              <w:pStyle w:val="af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сайт</w:t>
            </w:r>
            <w:r w:rsidRPr="00BE33E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 w:rsidRPr="00BE33E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</w:tc>
      </w:tr>
    </w:tbl>
    <w:p w:rsidR="008955B9" w:rsidRPr="00BE33E3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955B9" w:rsidRPr="002301C7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2301C7">
        <w:rPr>
          <w:rFonts w:ascii="Times New Roman" w:hAnsi="Times New Roman"/>
          <w:b/>
          <w:sz w:val="28"/>
          <w:szCs w:val="24"/>
        </w:rPr>
        <w:t>1.7.Санитарно-гигиеническая безопасность</w:t>
      </w:r>
      <w:r w:rsidRPr="002301C7">
        <w:rPr>
          <w:rFonts w:ascii="Times New Roman" w:hAnsi="Times New Roman"/>
          <w:sz w:val="28"/>
          <w:szCs w:val="24"/>
        </w:rPr>
        <w:t xml:space="preserve"> </w:t>
      </w:r>
    </w:p>
    <w:p w:rsidR="008955B9" w:rsidRPr="000D20BF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2301C7">
        <w:rPr>
          <w:rFonts w:ascii="Times New Roman" w:hAnsi="Times New Roman"/>
          <w:sz w:val="28"/>
          <w:szCs w:val="24"/>
        </w:rPr>
        <w:t xml:space="preserve">поддерживается за счёт выполнения норм </w:t>
      </w:r>
      <w:proofErr w:type="spellStart"/>
      <w:r w:rsidRPr="002301C7">
        <w:rPr>
          <w:rFonts w:ascii="Times New Roman" w:hAnsi="Times New Roman"/>
          <w:sz w:val="28"/>
          <w:szCs w:val="24"/>
        </w:rPr>
        <w:t>СанПиН</w:t>
      </w:r>
      <w:proofErr w:type="spellEnd"/>
      <w:r w:rsidRPr="002301C7">
        <w:rPr>
          <w:rFonts w:ascii="Times New Roman" w:hAnsi="Times New Roman"/>
          <w:sz w:val="28"/>
          <w:szCs w:val="24"/>
        </w:rPr>
        <w:t xml:space="preserve">, проведения медицинского контроля </w:t>
      </w:r>
      <w:r w:rsidRPr="000D20BF">
        <w:rPr>
          <w:rFonts w:ascii="Times New Roman" w:hAnsi="Times New Roman"/>
          <w:sz w:val="28"/>
          <w:szCs w:val="24"/>
        </w:rPr>
        <w:t>и обслуживания</w:t>
      </w:r>
      <w:r>
        <w:rPr>
          <w:rFonts w:ascii="Times New Roman" w:hAnsi="Times New Roman"/>
          <w:sz w:val="28"/>
          <w:szCs w:val="24"/>
        </w:rPr>
        <w:t>.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0D20BF">
        <w:rPr>
          <w:rFonts w:ascii="Times New Roman" w:hAnsi="Times New Roman"/>
          <w:sz w:val="28"/>
          <w:szCs w:val="24"/>
        </w:rPr>
        <w:lastRenderedPageBreak/>
        <w:t xml:space="preserve"> Необходимые мероприятия проводятся на договорной основе: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Оказание услуг по охране объекта УФК по РД, Акт № 993 от 30.08.2018г. согласно договора № 331от 25.01. 2018г., г</w:t>
      </w:r>
      <w:proofErr w:type="gramStart"/>
      <w:r>
        <w:rPr>
          <w:rFonts w:ascii="Times New Roman" w:hAnsi="Times New Roman"/>
          <w:sz w:val="28"/>
          <w:szCs w:val="24"/>
        </w:rPr>
        <w:t>.К</w:t>
      </w:r>
      <w:proofErr w:type="gramEnd"/>
      <w:r>
        <w:rPr>
          <w:rFonts w:ascii="Times New Roman" w:hAnsi="Times New Roman"/>
          <w:sz w:val="28"/>
          <w:szCs w:val="24"/>
        </w:rPr>
        <w:t>изляр;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0E4D8A">
        <w:rPr>
          <w:rFonts w:ascii="Times New Roman" w:hAnsi="Times New Roman"/>
          <w:sz w:val="28"/>
          <w:szCs w:val="24"/>
        </w:rPr>
        <w:t xml:space="preserve">Холодное водоснабжение  по договору с  </w:t>
      </w:r>
      <w:r>
        <w:rPr>
          <w:rFonts w:ascii="Times New Roman" w:hAnsi="Times New Roman"/>
          <w:sz w:val="28"/>
          <w:szCs w:val="24"/>
        </w:rPr>
        <w:t>ОАО «</w:t>
      </w:r>
      <w:proofErr w:type="spellStart"/>
      <w:r>
        <w:rPr>
          <w:rFonts w:ascii="Times New Roman" w:hAnsi="Times New Roman"/>
          <w:sz w:val="28"/>
          <w:szCs w:val="24"/>
        </w:rPr>
        <w:t>Горводопровод</w:t>
      </w:r>
      <w:proofErr w:type="spellEnd"/>
      <w:r>
        <w:rPr>
          <w:rFonts w:ascii="Times New Roman" w:hAnsi="Times New Roman"/>
          <w:sz w:val="28"/>
          <w:szCs w:val="24"/>
        </w:rPr>
        <w:t>».  Договор  № 78 от 28.01.2018г., г</w:t>
      </w:r>
      <w:proofErr w:type="gramStart"/>
      <w:r>
        <w:rPr>
          <w:rFonts w:ascii="Times New Roman" w:hAnsi="Times New Roman"/>
          <w:sz w:val="28"/>
          <w:szCs w:val="24"/>
        </w:rPr>
        <w:t>.К</w:t>
      </w:r>
      <w:proofErr w:type="gramEnd"/>
      <w:r>
        <w:rPr>
          <w:rFonts w:ascii="Times New Roman" w:hAnsi="Times New Roman"/>
          <w:sz w:val="28"/>
          <w:szCs w:val="24"/>
        </w:rPr>
        <w:t>изляр;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ПАО «Дагестанская </w:t>
      </w:r>
      <w:proofErr w:type="spellStart"/>
      <w:r>
        <w:rPr>
          <w:rFonts w:ascii="Times New Roman" w:hAnsi="Times New Roman"/>
          <w:sz w:val="28"/>
          <w:szCs w:val="24"/>
        </w:rPr>
        <w:t>энергосбытовая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компания». Услуга по </w:t>
      </w:r>
      <w:proofErr w:type="spellStart"/>
      <w:r>
        <w:rPr>
          <w:rFonts w:ascii="Times New Roman" w:hAnsi="Times New Roman"/>
          <w:sz w:val="28"/>
          <w:szCs w:val="24"/>
        </w:rPr>
        <w:t>энергоснабжекию</w:t>
      </w:r>
      <w:proofErr w:type="spellEnd"/>
      <w:r>
        <w:rPr>
          <w:rFonts w:ascii="Times New Roman" w:hAnsi="Times New Roman"/>
          <w:sz w:val="28"/>
          <w:szCs w:val="24"/>
        </w:rPr>
        <w:t>. Договор № 54270091 от 25. 01. 2018г. г. Кизляр;</w:t>
      </w:r>
    </w:p>
    <w:p w:rsidR="008955B9" w:rsidRPr="000D20BF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Медицинский осмотр сотрудников ДОУ один раз в год ГБУ РД «</w:t>
      </w:r>
      <w:proofErr w:type="spellStart"/>
      <w:r>
        <w:rPr>
          <w:rFonts w:ascii="Times New Roman" w:hAnsi="Times New Roman"/>
          <w:sz w:val="28"/>
          <w:szCs w:val="24"/>
        </w:rPr>
        <w:t>Кизлярская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ЦГБ», Договор №34 от 25.09.2018г.;</w:t>
      </w:r>
    </w:p>
    <w:p w:rsidR="008955B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0E4D8A">
        <w:rPr>
          <w:rFonts w:ascii="Times New Roman" w:hAnsi="Times New Roman"/>
          <w:sz w:val="28"/>
          <w:szCs w:val="24"/>
        </w:rPr>
        <w:t xml:space="preserve">Транспортировка и вывоз мусора </w:t>
      </w:r>
      <w:r>
        <w:rPr>
          <w:rFonts w:ascii="Times New Roman" w:hAnsi="Times New Roman"/>
          <w:sz w:val="28"/>
          <w:szCs w:val="24"/>
        </w:rPr>
        <w:t>и захоронение. Муниципальное Унитарное Предприятие «Жилищно-Эксплуатационный участок №2», Договор №4 от 31.01.2018г.;</w:t>
      </w:r>
    </w:p>
    <w:p w:rsidR="008955B9" w:rsidRPr="000E4D8A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отпуск и потребление тепловой энерг</w:t>
      </w:r>
      <w:proofErr w:type="gramStart"/>
      <w:r>
        <w:rPr>
          <w:rFonts w:ascii="Times New Roman" w:hAnsi="Times New Roman"/>
          <w:sz w:val="28"/>
          <w:szCs w:val="24"/>
        </w:rPr>
        <w:t>ии ООО</w:t>
      </w:r>
      <w:proofErr w:type="gramEnd"/>
      <w:r>
        <w:rPr>
          <w:rFonts w:ascii="Times New Roman" w:hAnsi="Times New Roman"/>
          <w:sz w:val="28"/>
          <w:szCs w:val="24"/>
        </w:rPr>
        <w:t xml:space="preserve"> «Диана», Договор №4 от 25.01.2018г.  </w:t>
      </w:r>
    </w:p>
    <w:p w:rsidR="008955B9" w:rsidRPr="002301C7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2301C7">
        <w:rPr>
          <w:rFonts w:ascii="Times New Roman" w:hAnsi="Times New Roman"/>
          <w:sz w:val="28"/>
          <w:szCs w:val="24"/>
        </w:rPr>
        <w:t xml:space="preserve"> Состояние здания, коммуникаций и освещённости соответствует </w:t>
      </w:r>
      <w:proofErr w:type="spellStart"/>
      <w:r w:rsidRPr="002301C7">
        <w:rPr>
          <w:rFonts w:ascii="Times New Roman" w:hAnsi="Times New Roman"/>
          <w:sz w:val="28"/>
          <w:szCs w:val="24"/>
        </w:rPr>
        <w:t>СанПиН</w:t>
      </w:r>
      <w:proofErr w:type="spellEnd"/>
      <w:r w:rsidRPr="002301C7">
        <w:rPr>
          <w:rFonts w:ascii="Times New Roman" w:hAnsi="Times New Roman"/>
          <w:sz w:val="28"/>
          <w:szCs w:val="24"/>
        </w:rPr>
        <w:t>.</w:t>
      </w:r>
    </w:p>
    <w:p w:rsidR="008955B9" w:rsidRPr="002301C7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2301C7">
        <w:rPr>
          <w:rFonts w:ascii="Times New Roman" w:hAnsi="Times New Roman"/>
          <w:sz w:val="28"/>
          <w:szCs w:val="24"/>
        </w:rPr>
        <w:t>В группах и прилегающих помещениях мебель хорошо укреплена, по своим параметрам соответствует возрасту детей, игрушки сертифицированы, источники освещения и обогрева защищены с учётом правил техники безопасности.</w:t>
      </w:r>
    </w:p>
    <w:p w:rsidR="008955B9" w:rsidRPr="002301C7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2301C7">
        <w:rPr>
          <w:rFonts w:ascii="Times New Roman" w:hAnsi="Times New Roman"/>
          <w:sz w:val="28"/>
          <w:szCs w:val="24"/>
        </w:rPr>
        <w:t>Вывод: В ДОУ созданы условия для осуществления образовательного процесса. Соблюдены требования  в соответствии с санитарно-эпидемиологическими правилами и нормативами, требования к безопасности пребывания воспитанников и сотрудников. Оснаще</w:t>
      </w:r>
      <w:r>
        <w:rPr>
          <w:rFonts w:ascii="Times New Roman" w:hAnsi="Times New Roman"/>
          <w:sz w:val="28"/>
          <w:szCs w:val="24"/>
        </w:rPr>
        <w:t xml:space="preserve">нность помещений и территории </w:t>
      </w:r>
      <w:r w:rsidRPr="002301C7">
        <w:rPr>
          <w:rFonts w:ascii="Times New Roman" w:hAnsi="Times New Roman"/>
          <w:sz w:val="28"/>
          <w:szCs w:val="24"/>
        </w:rPr>
        <w:t>ДОУ соответствует требованиям к материально-техническому,  учебно-методическому, библиотечно-информационному обеспечению и развивающей предметно-пространственной среде.</w:t>
      </w:r>
    </w:p>
    <w:p w:rsidR="008955B9" w:rsidRPr="002301C7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2301C7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2301C7">
        <w:rPr>
          <w:rFonts w:ascii="Times New Roman" w:hAnsi="Times New Roman"/>
          <w:b/>
          <w:sz w:val="28"/>
          <w:szCs w:val="24"/>
        </w:rPr>
        <w:t xml:space="preserve">. Анализ показателей деятельности организации, подлежащей </w:t>
      </w:r>
      <w:proofErr w:type="spellStart"/>
      <w:r w:rsidRPr="002301C7">
        <w:rPr>
          <w:rFonts w:ascii="Times New Roman" w:hAnsi="Times New Roman"/>
          <w:b/>
          <w:sz w:val="28"/>
          <w:szCs w:val="24"/>
        </w:rPr>
        <w:t>самообследованию</w:t>
      </w:r>
      <w:proofErr w:type="spellEnd"/>
      <w:r w:rsidRPr="002301C7">
        <w:rPr>
          <w:rFonts w:ascii="Times New Roman" w:hAnsi="Times New Roman"/>
          <w:b/>
          <w:sz w:val="28"/>
          <w:szCs w:val="24"/>
        </w:rPr>
        <w:t>.</w:t>
      </w:r>
    </w:p>
    <w:p w:rsidR="008955B9" w:rsidRPr="00476648" w:rsidRDefault="008955B9" w:rsidP="008955B9">
      <w:pPr>
        <w:pStyle w:val="af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55B9" w:rsidRPr="00476648" w:rsidRDefault="008955B9" w:rsidP="008955B9">
      <w:pPr>
        <w:pStyle w:val="af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9639" w:type="dxa"/>
        <w:tblLook w:val="04A0"/>
      </w:tblPr>
      <w:tblGrid>
        <w:gridCol w:w="1366"/>
        <w:gridCol w:w="5568"/>
        <w:gridCol w:w="2705"/>
      </w:tblGrid>
      <w:tr w:rsidR="008955B9" w:rsidRPr="00476648" w:rsidTr="00297210">
        <w:trPr>
          <w:trHeight w:val="108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A1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 ДОО (Муниципальное казенное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</w:t>
            </w:r>
            <w:r w:rsidRPr="00BE3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развития ребенка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- детский сад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№6 «Ромашка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   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период адаптации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 человек (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(8-12 часов)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 человек (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человека (2,3%)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дней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14 человек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человек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57%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человек (57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1.7.3.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человек (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42%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5B9" w:rsidRPr="00476648" w:rsidTr="00297210">
        <w:trPr>
          <w:trHeight w:val="108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1.7.4.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человека (42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108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человек (36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человек (14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человек (21,4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5B9" w:rsidRPr="00476648" w:rsidTr="00297210">
        <w:trPr>
          <w:trHeight w:val="108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14 человек/100 %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человека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человека (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14 %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человек (14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4человека (28%)</w:t>
            </w:r>
          </w:p>
        </w:tc>
      </w:tr>
      <w:tr w:rsidR="008955B9" w:rsidRPr="00476648" w:rsidTr="00297210">
        <w:trPr>
          <w:trHeight w:val="216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человек (46,8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189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человек (46,8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человек/9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человек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   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1.15.1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1.15.2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1.15.3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1.15.4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1.15.5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Учител</w:t>
            </w:r>
            <w:proofErr w:type="gramStart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дефектолога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1.15.6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672,1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955B9" w:rsidRPr="00476648" w:rsidTr="00297210">
        <w:trPr>
          <w:trHeight w:val="54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188,5 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8955B9" w:rsidRPr="00476648" w:rsidTr="00297210">
        <w:trPr>
          <w:trHeight w:val="30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8955B9" w:rsidRPr="00476648" w:rsidTr="00297210">
        <w:trPr>
          <w:trHeight w:val="810"/>
        </w:trPr>
        <w:tc>
          <w:tcPr>
            <w:tcW w:w="1366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568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705" w:type="dxa"/>
            <w:hideMark/>
          </w:tcPr>
          <w:p w:rsidR="008955B9" w:rsidRPr="00476648" w:rsidRDefault="008955B9" w:rsidP="00297210">
            <w:pPr>
              <w:pStyle w:val="a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8955B9" w:rsidRPr="00544D4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</w:p>
    <w:p w:rsidR="008955B9" w:rsidRPr="00544D4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544D49">
        <w:rPr>
          <w:rFonts w:ascii="Times New Roman" w:hAnsi="Times New Roman"/>
          <w:b/>
          <w:sz w:val="28"/>
          <w:szCs w:val="24"/>
        </w:rPr>
        <w:t>Основные направления ближайшего развития</w:t>
      </w:r>
      <w:r w:rsidRPr="00544D49">
        <w:rPr>
          <w:rFonts w:ascii="Times New Roman" w:hAnsi="Times New Roman"/>
          <w:sz w:val="28"/>
          <w:szCs w:val="24"/>
        </w:rPr>
        <w:t>.</w:t>
      </w:r>
    </w:p>
    <w:p w:rsidR="008955B9" w:rsidRPr="00544D49" w:rsidRDefault="008955B9" w:rsidP="008955B9">
      <w:pPr>
        <w:pStyle w:val="af6"/>
        <w:contextualSpacing/>
        <w:jc w:val="both"/>
        <w:rPr>
          <w:rFonts w:ascii="Times New Roman" w:hAnsi="Times New Roman"/>
          <w:sz w:val="28"/>
          <w:szCs w:val="24"/>
        </w:rPr>
      </w:pPr>
      <w:r w:rsidRPr="00544D49">
        <w:rPr>
          <w:rFonts w:ascii="Times New Roman" w:hAnsi="Times New Roman"/>
          <w:sz w:val="28"/>
          <w:szCs w:val="24"/>
        </w:rPr>
        <w:t xml:space="preserve">Подводя итог работы за  2017-2018 учебный год,  педагогический коллектив детского сада осознает всю сложность поставленных перед ним задач, </w:t>
      </w:r>
      <w:r w:rsidRPr="00544D49">
        <w:rPr>
          <w:rFonts w:ascii="Times New Roman" w:hAnsi="Times New Roman"/>
          <w:sz w:val="28"/>
          <w:szCs w:val="24"/>
        </w:rPr>
        <w:lastRenderedPageBreak/>
        <w:t>оптимистично прогнозирует будущность своего образовательного учреждения и будущее своих воспитанников:</w:t>
      </w:r>
    </w:p>
    <w:p w:rsidR="008955B9" w:rsidRPr="00544D49" w:rsidRDefault="008955B9" w:rsidP="008955B9">
      <w:pPr>
        <w:pStyle w:val="Default"/>
        <w:rPr>
          <w:sz w:val="28"/>
        </w:rPr>
      </w:pPr>
      <w:r w:rsidRPr="00544D49">
        <w:rPr>
          <w:sz w:val="28"/>
        </w:rPr>
        <w:t xml:space="preserve">1. Развивать у дошкольников физические качества через организацию подвижных, спортивных игр и упражнений. </w:t>
      </w:r>
    </w:p>
    <w:p w:rsidR="008955B9" w:rsidRPr="00544D49" w:rsidRDefault="008955B9" w:rsidP="008955B9">
      <w:pPr>
        <w:pStyle w:val="Default"/>
        <w:rPr>
          <w:sz w:val="28"/>
        </w:rPr>
      </w:pPr>
      <w:r w:rsidRPr="00544D49">
        <w:rPr>
          <w:sz w:val="28"/>
        </w:rPr>
        <w:t xml:space="preserve">2. 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 </w:t>
      </w:r>
    </w:p>
    <w:p w:rsidR="008955B9" w:rsidRPr="00544D49" w:rsidRDefault="008955B9" w:rsidP="008955B9">
      <w:pPr>
        <w:pStyle w:val="Default"/>
        <w:rPr>
          <w:sz w:val="28"/>
        </w:rPr>
      </w:pPr>
      <w:r w:rsidRPr="00544D49">
        <w:rPr>
          <w:sz w:val="28"/>
        </w:rPr>
        <w:t xml:space="preserve">3.Продолжать формировать единое образовательное пространство ДОУ через активизацию различных форм сотрудничества с родителями и социальными партнерами. </w:t>
      </w:r>
    </w:p>
    <w:p w:rsidR="008955B9" w:rsidRPr="00544D49" w:rsidRDefault="008955B9" w:rsidP="008955B9">
      <w:pPr>
        <w:pStyle w:val="Default"/>
        <w:rPr>
          <w:sz w:val="28"/>
        </w:rPr>
      </w:pPr>
      <w:r w:rsidRPr="00544D49">
        <w:rPr>
          <w:sz w:val="28"/>
        </w:rPr>
        <w:t xml:space="preserve">4. Повышение профессиональной компетентности педагогических кадров для эффективной реализации ФГОС </w:t>
      </w:r>
      <w:proofErr w:type="gramStart"/>
      <w:r w:rsidRPr="00544D49">
        <w:rPr>
          <w:sz w:val="28"/>
        </w:rPr>
        <w:t>ДО</w:t>
      </w:r>
      <w:proofErr w:type="gramEnd"/>
      <w:r w:rsidRPr="00544D49">
        <w:rPr>
          <w:sz w:val="28"/>
        </w:rPr>
        <w:t xml:space="preserve">. </w:t>
      </w:r>
    </w:p>
    <w:p w:rsidR="008955B9" w:rsidRPr="00544D49" w:rsidRDefault="008955B9" w:rsidP="008955B9">
      <w:pPr>
        <w:pStyle w:val="af6"/>
        <w:contextualSpacing/>
        <w:jc w:val="right"/>
        <w:rPr>
          <w:rFonts w:ascii="Times New Roman" w:hAnsi="Times New Roman"/>
          <w:sz w:val="28"/>
          <w:szCs w:val="24"/>
        </w:rPr>
      </w:pPr>
    </w:p>
    <w:p w:rsidR="008955B9" w:rsidRPr="00544D49" w:rsidRDefault="008955B9" w:rsidP="008955B9">
      <w:pPr>
        <w:pStyle w:val="af6"/>
        <w:contextualSpacing/>
        <w:jc w:val="right"/>
        <w:rPr>
          <w:rFonts w:ascii="Times New Roman" w:hAnsi="Times New Roman"/>
          <w:sz w:val="28"/>
          <w:szCs w:val="24"/>
        </w:rPr>
      </w:pPr>
    </w:p>
    <w:p w:rsidR="008955B9" w:rsidRPr="00544D49" w:rsidRDefault="008955B9" w:rsidP="008955B9">
      <w:pPr>
        <w:pStyle w:val="af6"/>
        <w:contextualSpacing/>
        <w:jc w:val="right"/>
        <w:rPr>
          <w:rFonts w:ascii="Times New Roman" w:hAnsi="Times New Roman"/>
          <w:sz w:val="28"/>
          <w:szCs w:val="24"/>
        </w:rPr>
      </w:pPr>
      <w:r w:rsidRPr="00544D49">
        <w:rPr>
          <w:rFonts w:ascii="Times New Roman" w:hAnsi="Times New Roman"/>
          <w:sz w:val="28"/>
          <w:szCs w:val="24"/>
        </w:rPr>
        <w:t>Заведующий  Д.Р. Будайханова</w:t>
      </w:r>
    </w:p>
    <w:p w:rsidR="008955B9" w:rsidRPr="00544D49" w:rsidRDefault="008955B9" w:rsidP="008955B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955B9" w:rsidRPr="00544D49" w:rsidRDefault="008955B9" w:rsidP="008955B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955B9" w:rsidRDefault="008955B9" w:rsidP="008955B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955B9" w:rsidRDefault="008955B9" w:rsidP="008955B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CE678A" w:rsidRDefault="00102677" w:rsidP="008955B9">
      <w:pPr>
        <w:jc w:val="both"/>
      </w:pPr>
    </w:p>
    <w:sectPr w:rsidR="00CE678A" w:rsidSect="00E2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51D"/>
    <w:multiLevelType w:val="hybridMultilevel"/>
    <w:tmpl w:val="53B02214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F2FDF"/>
    <w:multiLevelType w:val="hybridMultilevel"/>
    <w:tmpl w:val="59E4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D5E2D"/>
    <w:multiLevelType w:val="hybridMultilevel"/>
    <w:tmpl w:val="7DD0F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12609F6"/>
    <w:multiLevelType w:val="hybridMultilevel"/>
    <w:tmpl w:val="8FDC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F3FD8"/>
    <w:multiLevelType w:val="hybridMultilevel"/>
    <w:tmpl w:val="0A54980A"/>
    <w:lvl w:ilvl="0" w:tplc="6B701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3C6CDA"/>
    <w:multiLevelType w:val="hybridMultilevel"/>
    <w:tmpl w:val="8BA49D46"/>
    <w:lvl w:ilvl="0" w:tplc="1BFE5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80EEE"/>
    <w:multiLevelType w:val="hybridMultilevel"/>
    <w:tmpl w:val="1B7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C433D"/>
    <w:multiLevelType w:val="hybridMultilevel"/>
    <w:tmpl w:val="59464410"/>
    <w:lvl w:ilvl="0" w:tplc="6B701F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01548"/>
    <w:multiLevelType w:val="hybridMultilevel"/>
    <w:tmpl w:val="29F62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55B9"/>
    <w:rsid w:val="00102677"/>
    <w:rsid w:val="0029432A"/>
    <w:rsid w:val="008612CC"/>
    <w:rsid w:val="008955B9"/>
    <w:rsid w:val="00B50220"/>
    <w:rsid w:val="00C51510"/>
    <w:rsid w:val="00E2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5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955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5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B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5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955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55B9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55B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5B9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955B9"/>
    <w:rPr>
      <w:color w:val="0000FF"/>
      <w:u w:val="single"/>
    </w:rPr>
  </w:style>
  <w:style w:type="paragraph" w:customStyle="1" w:styleId="sfst">
    <w:name w:val="sfst"/>
    <w:basedOn w:val="a"/>
    <w:rsid w:val="0089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95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55B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5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5B9"/>
    <w:rPr>
      <w:rFonts w:eastAsiaTheme="minorEastAsia"/>
      <w:lang w:eastAsia="ru-RU"/>
    </w:rPr>
  </w:style>
  <w:style w:type="character" w:styleId="aa">
    <w:name w:val="Subtle Reference"/>
    <w:basedOn w:val="a0"/>
    <w:uiPriority w:val="31"/>
    <w:qFormat/>
    <w:rsid w:val="008955B9"/>
    <w:rPr>
      <w:smallCaps/>
      <w:color w:val="C0504D" w:themeColor="accent2"/>
      <w:u w:val="single"/>
    </w:rPr>
  </w:style>
  <w:style w:type="paragraph" w:styleId="ab">
    <w:name w:val="Normal (Web)"/>
    <w:basedOn w:val="a"/>
    <w:uiPriority w:val="99"/>
    <w:unhideWhenUsed/>
    <w:rsid w:val="0089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955B9"/>
    <w:rPr>
      <w:b/>
      <w:bCs/>
    </w:rPr>
  </w:style>
  <w:style w:type="character" w:styleId="ad">
    <w:name w:val="Emphasis"/>
    <w:basedOn w:val="a0"/>
    <w:uiPriority w:val="20"/>
    <w:qFormat/>
    <w:rsid w:val="008955B9"/>
    <w:rPr>
      <w:i/>
      <w:iCs/>
    </w:rPr>
  </w:style>
  <w:style w:type="paragraph" w:styleId="ae">
    <w:name w:val="List Paragraph"/>
    <w:basedOn w:val="a"/>
    <w:uiPriority w:val="1"/>
    <w:qFormat/>
    <w:rsid w:val="008955B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">
    <w:name w:val="Table Grid"/>
    <w:basedOn w:val="a1"/>
    <w:uiPriority w:val="59"/>
    <w:rsid w:val="008955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semiHidden/>
    <w:unhideWhenUsed/>
    <w:rsid w:val="008955B9"/>
    <w:pPr>
      <w:spacing w:after="120"/>
    </w:pPr>
    <w:rPr>
      <w:rFonts w:ascii="Calibri" w:eastAsia="Times New Roman" w:hAnsi="Calibri" w:cs="Times New Roman"/>
    </w:rPr>
  </w:style>
  <w:style w:type="character" w:customStyle="1" w:styleId="af1">
    <w:name w:val="Основной текст Знак"/>
    <w:basedOn w:val="a0"/>
    <w:link w:val="af0"/>
    <w:semiHidden/>
    <w:rsid w:val="008955B9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8955B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8955B9"/>
    <w:rPr>
      <w:rFonts w:ascii="Calibri" w:eastAsia="Times New Roman" w:hAnsi="Calibri" w:cs="Times New Roman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955B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955B9"/>
    <w:rPr>
      <w:rFonts w:ascii="Calibri" w:eastAsia="Calibri" w:hAnsi="Calibri" w:cs="Times New Roman"/>
    </w:rPr>
  </w:style>
  <w:style w:type="paragraph" w:customStyle="1" w:styleId="210">
    <w:name w:val="Заголовок 21"/>
    <w:rsid w:val="008955B9"/>
    <w:pPr>
      <w:snapToGrid w:val="0"/>
      <w:spacing w:after="0" w:line="240" w:lineRule="auto"/>
      <w:ind w:left="270" w:hanging="270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customStyle="1" w:styleId="af4">
    <w:name w:val="Содержимое таблицы"/>
    <w:basedOn w:val="a"/>
    <w:rsid w:val="008955B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page number"/>
    <w:basedOn w:val="a0"/>
    <w:uiPriority w:val="99"/>
    <w:unhideWhenUsed/>
    <w:rsid w:val="008955B9"/>
    <w:rPr>
      <w:rFonts w:eastAsia="Times New Roman" w:cs="Times New Roman"/>
      <w:bCs w:val="0"/>
      <w:iCs w:val="0"/>
      <w:szCs w:val="22"/>
      <w:lang w:val="ru-RU"/>
    </w:rPr>
  </w:style>
  <w:style w:type="paragraph" w:styleId="af6">
    <w:name w:val="No Spacing"/>
    <w:aliases w:val="основа,Без интервала1"/>
    <w:link w:val="af7"/>
    <w:uiPriority w:val="1"/>
    <w:qFormat/>
    <w:rsid w:val="008955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aliases w:val="основа Знак,Без интервала1 Знак"/>
    <w:basedOn w:val="a0"/>
    <w:link w:val="af6"/>
    <w:uiPriority w:val="1"/>
    <w:rsid w:val="008955B9"/>
    <w:rPr>
      <w:rFonts w:ascii="Calibri" w:eastAsia="Times New Roman" w:hAnsi="Calibri" w:cs="Times New Roman"/>
      <w:lang w:eastAsia="ru-RU"/>
    </w:rPr>
  </w:style>
  <w:style w:type="paragraph" w:styleId="af8">
    <w:name w:val="footnote text"/>
    <w:basedOn w:val="a"/>
    <w:link w:val="af9"/>
    <w:unhideWhenUsed/>
    <w:rsid w:val="0089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8955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basedOn w:val="a0"/>
    <w:rsid w:val="008955B9"/>
  </w:style>
  <w:style w:type="paragraph" w:customStyle="1" w:styleId="c6">
    <w:name w:val="c6"/>
    <w:basedOn w:val="a"/>
    <w:rsid w:val="0089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rsid w:val="008955B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8955B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955B9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895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955B9"/>
  </w:style>
  <w:style w:type="paragraph" w:customStyle="1" w:styleId="normacttext">
    <w:name w:val="norm_act_text"/>
    <w:basedOn w:val="a"/>
    <w:rsid w:val="0089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8955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-user-name">
    <w:name w:val="header-user-name"/>
    <w:basedOn w:val="a0"/>
    <w:rsid w:val="008955B9"/>
  </w:style>
  <w:style w:type="character" w:customStyle="1" w:styleId="blk">
    <w:name w:val="blk"/>
    <w:basedOn w:val="a0"/>
    <w:rsid w:val="008955B9"/>
  </w:style>
  <w:style w:type="character" w:customStyle="1" w:styleId="afa">
    <w:name w:val="Основной текст_"/>
    <w:basedOn w:val="a0"/>
    <w:link w:val="5"/>
    <w:rsid w:val="008955B9"/>
    <w:rPr>
      <w:spacing w:val="-1"/>
      <w:shd w:val="clear" w:color="auto" w:fill="FFFFFF"/>
    </w:rPr>
  </w:style>
  <w:style w:type="paragraph" w:customStyle="1" w:styleId="5">
    <w:name w:val="Основной текст5"/>
    <w:basedOn w:val="a"/>
    <w:link w:val="afa"/>
    <w:rsid w:val="008955B9"/>
    <w:pPr>
      <w:widowControl w:val="0"/>
      <w:shd w:val="clear" w:color="auto" w:fill="FFFFFF"/>
      <w:spacing w:after="0" w:line="307" w:lineRule="exact"/>
      <w:jc w:val="both"/>
    </w:pPr>
    <w:rPr>
      <w:rFonts w:eastAsiaTheme="minorHAnsi"/>
      <w:spacing w:val="-1"/>
      <w:lang w:eastAsia="en-US"/>
    </w:rPr>
  </w:style>
  <w:style w:type="character" w:customStyle="1" w:styleId="FontStyle207">
    <w:name w:val="Font Style207"/>
    <w:uiPriority w:val="99"/>
    <w:rsid w:val="008955B9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895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8955B9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955B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955B9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955B9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955B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3ca%20href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4340</Words>
  <Characters>24742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2019-03-11T08:17:00Z</dcterms:created>
  <dcterms:modified xsi:type="dcterms:W3CDTF">2019-03-11T08:25:00Z</dcterms:modified>
</cp:coreProperties>
</file>